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DF" w:rsidRPr="00B73094" w:rsidRDefault="000959DF" w:rsidP="00492646">
      <w:pPr>
        <w:jc w:val="center"/>
        <w:rPr>
          <w:rFonts w:ascii="Arial" w:hAnsi="Arial" w:cs="Arial"/>
          <w:sz w:val="52"/>
          <w:szCs w:val="52"/>
          <w:lang w:val="fr-FR"/>
        </w:rPr>
      </w:pPr>
    </w:p>
    <w:p w:rsidR="000959DF" w:rsidRPr="00B73094" w:rsidRDefault="000959DF" w:rsidP="00492646">
      <w:pPr>
        <w:jc w:val="center"/>
        <w:rPr>
          <w:rFonts w:ascii="Arial" w:hAnsi="Arial" w:cs="Arial"/>
          <w:sz w:val="52"/>
          <w:szCs w:val="52"/>
          <w:lang w:val="fr-FR"/>
        </w:rPr>
      </w:pPr>
    </w:p>
    <w:p w:rsidR="00492646" w:rsidRPr="00B73094" w:rsidRDefault="003739C4" w:rsidP="00492646">
      <w:pPr>
        <w:jc w:val="center"/>
        <w:rPr>
          <w:rFonts w:ascii="Arial" w:hAnsi="Arial" w:cs="Arial"/>
          <w:sz w:val="52"/>
          <w:szCs w:val="52"/>
          <w:lang w:val="fr-FR"/>
        </w:rPr>
      </w:pPr>
      <w:r w:rsidRPr="00B73094">
        <w:rPr>
          <w:rFonts w:ascii="Arial" w:hAnsi="Arial" w:cs="Arial"/>
          <w:sz w:val="52"/>
          <w:szCs w:val="52"/>
          <w:lang w:val="fr-FR"/>
        </w:rPr>
        <w:t xml:space="preserve">"Résumé </w:t>
      </w:r>
      <w:r w:rsidR="000959DF" w:rsidRPr="00B73094">
        <w:rPr>
          <w:rFonts w:ascii="Arial" w:hAnsi="Arial" w:cs="Arial"/>
          <w:sz w:val="52"/>
          <w:szCs w:val="52"/>
          <w:lang w:val="fr-FR"/>
        </w:rPr>
        <w:t>Facile à Lire"</w:t>
      </w:r>
    </w:p>
    <w:p w:rsidR="00492646" w:rsidRPr="00B73094" w:rsidRDefault="00492646" w:rsidP="00492646">
      <w:pPr>
        <w:jc w:val="center"/>
        <w:rPr>
          <w:rFonts w:ascii="Arial" w:hAnsi="Arial" w:cs="Arial"/>
          <w:sz w:val="52"/>
          <w:szCs w:val="52"/>
          <w:lang w:val="fr-FR"/>
        </w:rPr>
      </w:pPr>
    </w:p>
    <w:p w:rsidR="000959DF" w:rsidRPr="00B73094" w:rsidRDefault="000959DF" w:rsidP="00492646">
      <w:pPr>
        <w:jc w:val="center"/>
        <w:rPr>
          <w:rFonts w:ascii="Arial" w:hAnsi="Arial" w:cs="Arial"/>
          <w:sz w:val="52"/>
          <w:szCs w:val="52"/>
          <w:lang w:val="fr-FR"/>
        </w:rPr>
      </w:pPr>
    </w:p>
    <w:p w:rsidR="000959DF" w:rsidRPr="00B73094" w:rsidRDefault="000959DF" w:rsidP="00492646">
      <w:pPr>
        <w:jc w:val="center"/>
        <w:rPr>
          <w:rFonts w:ascii="Arial" w:hAnsi="Arial" w:cs="Arial"/>
          <w:sz w:val="52"/>
          <w:szCs w:val="52"/>
          <w:lang w:val="fr-FR"/>
        </w:rPr>
      </w:pPr>
    </w:p>
    <w:p w:rsidR="00492646" w:rsidRPr="00B73094" w:rsidRDefault="00395747" w:rsidP="00492646">
      <w:pPr>
        <w:jc w:val="center"/>
        <w:rPr>
          <w:rFonts w:ascii="Arial" w:hAnsi="Arial" w:cs="Arial"/>
          <w:sz w:val="52"/>
          <w:szCs w:val="52"/>
          <w:lang w:val="fr-FR"/>
        </w:rPr>
      </w:pPr>
      <w:r>
        <w:rPr>
          <w:rFonts w:ascii="Arial" w:hAnsi="Arial" w:cs="Arial"/>
          <w:noProof/>
        </w:rPr>
        <w:drawing>
          <wp:inline distT="0" distB="0" distL="0" distR="0">
            <wp:extent cx="850900" cy="850900"/>
            <wp:effectExtent l="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bookmarkStart w:id="0" w:name="_GoBack"/>
      <w:bookmarkEnd w:id="0"/>
    </w:p>
    <w:p w:rsidR="00564735" w:rsidRPr="00B73094" w:rsidRDefault="00564735" w:rsidP="00492646">
      <w:pPr>
        <w:jc w:val="center"/>
        <w:rPr>
          <w:rFonts w:ascii="Arial" w:hAnsi="Arial" w:cs="Arial"/>
          <w:sz w:val="52"/>
          <w:szCs w:val="52"/>
          <w:lang w:val="fr-FR"/>
        </w:rPr>
      </w:pPr>
    </w:p>
    <w:p w:rsidR="00564735" w:rsidRPr="00B73094" w:rsidRDefault="00564735" w:rsidP="00492646">
      <w:pPr>
        <w:jc w:val="center"/>
        <w:rPr>
          <w:rFonts w:ascii="Arial" w:hAnsi="Arial" w:cs="Arial"/>
          <w:sz w:val="52"/>
          <w:szCs w:val="52"/>
          <w:lang w:val="fr-FR"/>
        </w:rPr>
      </w:pPr>
    </w:p>
    <w:p w:rsidR="00492646" w:rsidRPr="00B73094" w:rsidRDefault="000959DF" w:rsidP="00492646">
      <w:pPr>
        <w:jc w:val="center"/>
        <w:rPr>
          <w:rFonts w:ascii="Arial" w:hAnsi="Arial" w:cs="Arial"/>
          <w:sz w:val="36"/>
          <w:szCs w:val="36"/>
          <w:lang w:val="fr-FR"/>
        </w:rPr>
      </w:pPr>
      <w:r w:rsidRPr="00B73094">
        <w:rPr>
          <w:rFonts w:ascii="Arial" w:hAnsi="Arial" w:cs="Arial"/>
          <w:sz w:val="36"/>
          <w:szCs w:val="36"/>
          <w:lang w:val="fr-FR"/>
        </w:rPr>
        <w:t>Le Rapport Annuel</w:t>
      </w:r>
    </w:p>
    <w:p w:rsidR="000959DF" w:rsidRPr="00B73094" w:rsidRDefault="007B1DFE" w:rsidP="00492646">
      <w:pPr>
        <w:jc w:val="center"/>
        <w:rPr>
          <w:rFonts w:ascii="Arial" w:hAnsi="Arial" w:cs="Arial"/>
          <w:sz w:val="36"/>
          <w:szCs w:val="36"/>
          <w:lang w:val="fr-FR"/>
        </w:rPr>
      </w:pPr>
      <w:r>
        <w:rPr>
          <w:rFonts w:ascii="Arial" w:hAnsi="Arial" w:cs="Arial"/>
          <w:sz w:val="36"/>
          <w:szCs w:val="36"/>
          <w:lang w:val="fr-FR"/>
        </w:rPr>
        <w:t>Discrimination/Diversité 2011</w:t>
      </w:r>
    </w:p>
    <w:p w:rsidR="000959DF" w:rsidRPr="00B73094" w:rsidRDefault="000959DF" w:rsidP="00492646">
      <w:pPr>
        <w:jc w:val="center"/>
        <w:rPr>
          <w:rFonts w:ascii="Arial" w:hAnsi="Arial" w:cs="Arial"/>
          <w:sz w:val="36"/>
          <w:szCs w:val="36"/>
          <w:lang w:val="fr-FR"/>
        </w:rPr>
      </w:pPr>
      <w:r w:rsidRPr="00B73094">
        <w:rPr>
          <w:rFonts w:ascii="Arial" w:hAnsi="Arial" w:cs="Arial"/>
          <w:sz w:val="36"/>
          <w:szCs w:val="36"/>
          <w:lang w:val="fr-FR"/>
        </w:rPr>
        <w:t>Du</w:t>
      </w:r>
    </w:p>
    <w:p w:rsidR="00492646" w:rsidRPr="00B73094" w:rsidRDefault="00492646" w:rsidP="00492646">
      <w:pPr>
        <w:jc w:val="center"/>
        <w:rPr>
          <w:rFonts w:ascii="Arial" w:hAnsi="Arial" w:cs="Arial"/>
          <w:sz w:val="36"/>
          <w:szCs w:val="36"/>
          <w:lang w:val="fr-FR"/>
        </w:rPr>
      </w:pPr>
      <w:r w:rsidRPr="00B73094">
        <w:rPr>
          <w:rFonts w:ascii="Arial" w:hAnsi="Arial" w:cs="Arial"/>
          <w:sz w:val="36"/>
          <w:szCs w:val="36"/>
          <w:lang w:val="fr-FR"/>
        </w:rPr>
        <w:t>Centre pour l'égalité des chances et la lutte contre le racisme</w:t>
      </w:r>
    </w:p>
    <w:p w:rsidR="000959DF" w:rsidRPr="00B73094" w:rsidRDefault="000959DF" w:rsidP="00492646">
      <w:pPr>
        <w:jc w:val="center"/>
        <w:rPr>
          <w:rFonts w:ascii="Arial" w:hAnsi="Arial" w:cs="Arial"/>
          <w:sz w:val="36"/>
          <w:szCs w:val="36"/>
          <w:lang w:val="fr-FR"/>
        </w:rPr>
      </w:pPr>
      <w:r w:rsidRPr="00B73094">
        <w:rPr>
          <w:rFonts w:ascii="Arial" w:hAnsi="Arial" w:cs="Arial"/>
          <w:sz w:val="36"/>
          <w:szCs w:val="36"/>
          <w:lang w:val="fr-FR"/>
        </w:rPr>
        <w:t>Facile à lire</w:t>
      </w:r>
    </w:p>
    <w:p w:rsidR="00492646" w:rsidRPr="00B73094" w:rsidRDefault="00492646" w:rsidP="00492646">
      <w:pPr>
        <w:jc w:val="center"/>
        <w:rPr>
          <w:rFonts w:ascii="Arial" w:hAnsi="Arial" w:cs="Arial"/>
          <w:sz w:val="36"/>
          <w:szCs w:val="36"/>
          <w:lang w:val="fr-FR"/>
        </w:rPr>
      </w:pPr>
    </w:p>
    <w:p w:rsidR="00564735" w:rsidRPr="00B73094" w:rsidRDefault="00564735" w:rsidP="00492646">
      <w:pPr>
        <w:jc w:val="center"/>
        <w:rPr>
          <w:rFonts w:ascii="Arial" w:hAnsi="Arial" w:cs="Arial"/>
          <w:lang w:val="fr-FR"/>
        </w:rPr>
      </w:pPr>
    </w:p>
    <w:p w:rsidR="00DF337F" w:rsidRPr="00B73094" w:rsidRDefault="00DF337F" w:rsidP="00492646">
      <w:pPr>
        <w:rPr>
          <w:rFonts w:ascii="Arial" w:hAnsi="Arial" w:cs="Arial"/>
          <w:sz w:val="32"/>
          <w:szCs w:val="32"/>
          <w:lang w:val="fr-FR"/>
        </w:rPr>
      </w:pPr>
    </w:p>
    <w:p w:rsidR="000959DF" w:rsidRPr="00B73094" w:rsidRDefault="00DF337F" w:rsidP="000959DF">
      <w:pPr>
        <w:rPr>
          <w:rFonts w:ascii="Arial" w:hAnsi="Arial" w:cs="Arial"/>
          <w:sz w:val="32"/>
          <w:szCs w:val="32"/>
          <w:u w:val="single"/>
          <w:lang w:val="fr-BE"/>
        </w:rPr>
      </w:pPr>
      <w:r w:rsidRPr="00B73094">
        <w:rPr>
          <w:rFonts w:ascii="Arial" w:hAnsi="Arial" w:cs="Arial"/>
          <w:sz w:val="32"/>
          <w:szCs w:val="32"/>
          <w:lang w:val="fr-FR"/>
        </w:rPr>
        <w:br w:type="column"/>
      </w:r>
      <w:r w:rsidR="000959DF" w:rsidRPr="00B73094">
        <w:rPr>
          <w:rFonts w:ascii="Arial" w:hAnsi="Arial" w:cs="Arial"/>
          <w:sz w:val="32"/>
          <w:szCs w:val="32"/>
          <w:u w:val="single"/>
          <w:lang w:val="fr-BE"/>
        </w:rPr>
        <w:lastRenderedPageBreak/>
        <w:t>Introduction</w:t>
      </w:r>
    </w:p>
    <w:p w:rsidR="000959DF" w:rsidRPr="00B73094" w:rsidRDefault="000959DF" w:rsidP="000959DF">
      <w:pPr>
        <w:rPr>
          <w:rFonts w:ascii="Arial" w:hAnsi="Arial" w:cs="Arial"/>
          <w:sz w:val="28"/>
          <w:szCs w:val="28"/>
          <w:lang w:val="fr-BE"/>
        </w:rPr>
      </w:pPr>
    </w:p>
    <w:p w:rsidR="000959DF" w:rsidRPr="00B73094" w:rsidRDefault="000959DF" w:rsidP="000959DF">
      <w:pPr>
        <w:rPr>
          <w:rFonts w:ascii="Arial" w:hAnsi="Arial" w:cs="Arial"/>
          <w:sz w:val="28"/>
          <w:szCs w:val="28"/>
          <w:lang w:val="fr-BE"/>
        </w:rPr>
      </w:pPr>
      <w:r w:rsidRPr="00B73094">
        <w:rPr>
          <w:rFonts w:ascii="Arial" w:hAnsi="Arial" w:cs="Arial"/>
          <w:sz w:val="28"/>
          <w:szCs w:val="28"/>
          <w:lang w:val="fr-BE"/>
        </w:rPr>
        <w:t>Le Centre pour l’égalité des chances et la lutte contre le racisme a écrit un rapport pour expliquer ce qu’il a fait en 201</w:t>
      </w:r>
      <w:r w:rsidR="007B1DFE">
        <w:rPr>
          <w:rFonts w:ascii="Arial" w:hAnsi="Arial" w:cs="Arial"/>
          <w:sz w:val="28"/>
          <w:szCs w:val="28"/>
          <w:lang w:val="fr-BE"/>
        </w:rPr>
        <w:t>1</w:t>
      </w:r>
      <w:r w:rsidRPr="00B73094">
        <w:rPr>
          <w:rFonts w:ascii="Arial" w:hAnsi="Arial" w:cs="Arial"/>
          <w:sz w:val="28"/>
          <w:szCs w:val="28"/>
          <w:lang w:val="fr-BE"/>
        </w:rPr>
        <w:t xml:space="preserve">. </w:t>
      </w:r>
    </w:p>
    <w:p w:rsidR="003739C4" w:rsidRPr="00B73094" w:rsidRDefault="003739C4" w:rsidP="000959DF">
      <w:pPr>
        <w:rPr>
          <w:rFonts w:ascii="Arial" w:hAnsi="Arial" w:cs="Arial"/>
          <w:sz w:val="28"/>
          <w:szCs w:val="28"/>
          <w:lang w:val="fr-BE"/>
        </w:rPr>
      </w:pPr>
      <w:r w:rsidRPr="00B73094">
        <w:rPr>
          <w:rFonts w:ascii="Arial" w:hAnsi="Arial" w:cs="Arial"/>
          <w:sz w:val="28"/>
          <w:szCs w:val="28"/>
          <w:lang w:val="fr-BE"/>
        </w:rPr>
        <w:t>(Le racisme, c'est quand des gens d'une "race" se sentent mieux que des gens d'une autre "race" et se mettent à les exclure.)</w:t>
      </w:r>
    </w:p>
    <w:p w:rsidR="001E535A" w:rsidRDefault="000959DF" w:rsidP="007B1DFE">
      <w:pPr>
        <w:rPr>
          <w:rFonts w:ascii="Arial" w:hAnsi="Arial" w:cs="Arial"/>
          <w:sz w:val="28"/>
          <w:szCs w:val="28"/>
          <w:lang w:val="fr-BE"/>
        </w:rPr>
      </w:pPr>
      <w:r w:rsidRPr="00B73094">
        <w:rPr>
          <w:rFonts w:ascii="Arial" w:hAnsi="Arial" w:cs="Arial"/>
          <w:sz w:val="28"/>
          <w:szCs w:val="28"/>
          <w:lang w:val="fr-BE"/>
        </w:rPr>
        <w:t xml:space="preserve">Le Centre va parler beaucoup de </w:t>
      </w:r>
      <w:r w:rsidR="007B1DFE">
        <w:rPr>
          <w:rFonts w:ascii="Arial" w:hAnsi="Arial" w:cs="Arial"/>
          <w:sz w:val="28"/>
          <w:szCs w:val="28"/>
          <w:lang w:val="fr-BE"/>
        </w:rPr>
        <w:t>la liberté d’expression.</w:t>
      </w:r>
    </w:p>
    <w:p w:rsidR="007B1DFE" w:rsidRPr="007B1DFE" w:rsidRDefault="007B1DFE" w:rsidP="007B1DFE">
      <w:pPr>
        <w:rPr>
          <w:rFonts w:ascii="Arial" w:hAnsi="Arial" w:cs="Arial"/>
          <w:sz w:val="28"/>
          <w:szCs w:val="28"/>
          <w:lang w:val="fr-FR"/>
        </w:rPr>
      </w:pPr>
      <w:r w:rsidRPr="007B1DFE">
        <w:rPr>
          <w:rFonts w:ascii="Arial" w:hAnsi="Arial" w:cs="Arial"/>
          <w:sz w:val="28"/>
          <w:szCs w:val="28"/>
          <w:lang w:val="fr-FR"/>
        </w:rPr>
        <w:t>La liberté d’expression veut dire que tout le monde a le droit de dire ce qu’il veut.</w:t>
      </w:r>
      <w:r>
        <w:rPr>
          <w:rFonts w:ascii="Arial" w:hAnsi="Arial" w:cs="Arial"/>
          <w:sz w:val="28"/>
          <w:szCs w:val="28"/>
          <w:lang w:val="fr-FR"/>
        </w:rPr>
        <w:t xml:space="preserve"> Le Centre se demande si on peut tout dire ou s’il y’a des limites.</w:t>
      </w:r>
    </w:p>
    <w:p w:rsidR="007B1DFE" w:rsidRPr="00B73094" w:rsidRDefault="007B1DFE" w:rsidP="007B1DFE">
      <w:pPr>
        <w:rPr>
          <w:rFonts w:ascii="Arial" w:hAnsi="Arial" w:cs="Arial"/>
          <w:sz w:val="28"/>
          <w:szCs w:val="28"/>
          <w:lang w:val="fr-FR"/>
        </w:rPr>
      </w:pPr>
    </w:p>
    <w:p w:rsidR="000959DF" w:rsidRPr="00B73094" w:rsidRDefault="000959DF" w:rsidP="000959DF">
      <w:pPr>
        <w:rPr>
          <w:rFonts w:ascii="Arial" w:hAnsi="Arial" w:cs="Arial"/>
          <w:sz w:val="28"/>
          <w:szCs w:val="28"/>
          <w:lang w:val="fr-BE"/>
        </w:rPr>
      </w:pPr>
      <w:r w:rsidRPr="00B73094">
        <w:rPr>
          <w:rFonts w:ascii="Arial" w:hAnsi="Arial" w:cs="Arial"/>
          <w:sz w:val="28"/>
          <w:szCs w:val="28"/>
          <w:lang w:val="fr-BE"/>
        </w:rPr>
        <w:t xml:space="preserve">Il y a </w:t>
      </w:r>
      <w:r w:rsidR="00404615">
        <w:rPr>
          <w:rFonts w:ascii="Arial" w:hAnsi="Arial" w:cs="Arial"/>
          <w:sz w:val="28"/>
          <w:szCs w:val="28"/>
          <w:lang w:val="fr-BE"/>
        </w:rPr>
        <w:t>4</w:t>
      </w:r>
      <w:r w:rsidRPr="00B73094">
        <w:rPr>
          <w:rFonts w:ascii="Arial" w:hAnsi="Arial" w:cs="Arial"/>
          <w:sz w:val="28"/>
          <w:szCs w:val="28"/>
          <w:lang w:val="fr-BE"/>
        </w:rPr>
        <w:t xml:space="preserve"> parties dans ce carnet facile à lire. Elles résument le rapport du Centre :</w:t>
      </w:r>
    </w:p>
    <w:p w:rsidR="000959DF" w:rsidRPr="00B73094" w:rsidRDefault="000959DF" w:rsidP="000959DF">
      <w:pPr>
        <w:rPr>
          <w:rFonts w:ascii="Arial" w:hAnsi="Arial" w:cs="Arial"/>
          <w:sz w:val="28"/>
          <w:szCs w:val="28"/>
          <w:lang w:val="fr-BE"/>
        </w:rPr>
      </w:pPr>
    </w:p>
    <w:p w:rsidR="000959DF" w:rsidRPr="007B1DFE" w:rsidRDefault="000959DF" w:rsidP="00B346A9">
      <w:pPr>
        <w:numPr>
          <w:ilvl w:val="0"/>
          <w:numId w:val="3"/>
        </w:numPr>
        <w:rPr>
          <w:rFonts w:ascii="Arial" w:hAnsi="Arial" w:cs="Arial"/>
          <w:sz w:val="28"/>
          <w:szCs w:val="28"/>
          <w:lang w:val="fr-BE"/>
        </w:rPr>
      </w:pPr>
      <w:r w:rsidRPr="007B1DFE">
        <w:rPr>
          <w:rFonts w:ascii="Arial" w:hAnsi="Arial" w:cs="Arial"/>
          <w:sz w:val="28"/>
          <w:szCs w:val="28"/>
          <w:lang w:val="fr-BE"/>
        </w:rPr>
        <w:t xml:space="preserve">La première partie explique </w:t>
      </w:r>
      <w:r w:rsidR="007B1DFE" w:rsidRPr="007B1DFE">
        <w:rPr>
          <w:rFonts w:ascii="Arial" w:hAnsi="Arial" w:cs="Arial"/>
          <w:sz w:val="28"/>
          <w:szCs w:val="28"/>
          <w:lang w:val="fr-BE"/>
        </w:rPr>
        <w:t>ce que c’est la liberté d’expression et quelles sont les limites.</w:t>
      </w:r>
    </w:p>
    <w:p w:rsidR="000959DF" w:rsidRPr="00B73094" w:rsidRDefault="000959DF" w:rsidP="000959DF">
      <w:pPr>
        <w:ind w:left="708"/>
        <w:rPr>
          <w:rFonts w:ascii="Arial" w:hAnsi="Arial" w:cs="Arial"/>
          <w:sz w:val="28"/>
          <w:szCs w:val="28"/>
          <w:lang w:val="fr-BE"/>
        </w:rPr>
      </w:pPr>
    </w:p>
    <w:p w:rsidR="000959DF" w:rsidRPr="00B73094" w:rsidRDefault="000959DF" w:rsidP="00B346A9">
      <w:pPr>
        <w:numPr>
          <w:ilvl w:val="0"/>
          <w:numId w:val="3"/>
        </w:numPr>
        <w:rPr>
          <w:rFonts w:ascii="Arial" w:hAnsi="Arial" w:cs="Arial"/>
          <w:sz w:val="28"/>
          <w:szCs w:val="28"/>
          <w:lang w:val="fr-BE"/>
        </w:rPr>
      </w:pPr>
      <w:r w:rsidRPr="00B73094">
        <w:rPr>
          <w:rFonts w:ascii="Arial" w:hAnsi="Arial" w:cs="Arial"/>
          <w:sz w:val="28"/>
          <w:szCs w:val="28"/>
          <w:lang w:val="fr-BE"/>
        </w:rPr>
        <w:t>La deuxième partie parle de</w:t>
      </w:r>
      <w:r w:rsidR="007B1DFE">
        <w:rPr>
          <w:rFonts w:ascii="Arial" w:hAnsi="Arial" w:cs="Arial"/>
          <w:sz w:val="28"/>
          <w:szCs w:val="28"/>
          <w:lang w:val="fr-BE"/>
        </w:rPr>
        <w:t>s</w:t>
      </w:r>
      <w:r w:rsidRPr="00B73094">
        <w:rPr>
          <w:rFonts w:ascii="Arial" w:hAnsi="Arial" w:cs="Arial"/>
          <w:sz w:val="28"/>
          <w:szCs w:val="28"/>
          <w:lang w:val="fr-BE"/>
        </w:rPr>
        <w:t xml:space="preserve"> signalements</w:t>
      </w:r>
      <w:r w:rsidR="007B1DFE">
        <w:rPr>
          <w:rFonts w:ascii="Arial" w:hAnsi="Arial" w:cs="Arial"/>
          <w:sz w:val="28"/>
          <w:szCs w:val="28"/>
          <w:lang w:val="fr-BE"/>
        </w:rPr>
        <w:t xml:space="preserve"> de discrimination</w:t>
      </w:r>
      <w:r w:rsidRPr="00B73094">
        <w:rPr>
          <w:rFonts w:ascii="Arial" w:hAnsi="Arial" w:cs="Arial"/>
          <w:sz w:val="28"/>
          <w:szCs w:val="28"/>
          <w:lang w:val="fr-BE"/>
        </w:rPr>
        <w:t xml:space="preserve"> que le Centre a reçus</w:t>
      </w:r>
      <w:r w:rsidR="007B1DFE">
        <w:rPr>
          <w:rFonts w:ascii="Arial" w:hAnsi="Arial" w:cs="Arial"/>
          <w:sz w:val="28"/>
          <w:szCs w:val="28"/>
          <w:lang w:val="fr-BE"/>
        </w:rPr>
        <w:t xml:space="preserve"> en 2011</w:t>
      </w:r>
      <w:r w:rsidRPr="00B73094">
        <w:rPr>
          <w:rFonts w:ascii="Arial" w:hAnsi="Arial" w:cs="Arial"/>
          <w:sz w:val="28"/>
          <w:szCs w:val="28"/>
          <w:lang w:val="fr-BE"/>
        </w:rPr>
        <w:t xml:space="preserve">. </w:t>
      </w:r>
    </w:p>
    <w:p w:rsidR="000959DF" w:rsidRPr="00B73094" w:rsidRDefault="000959DF" w:rsidP="000959DF">
      <w:pPr>
        <w:ind w:left="708"/>
        <w:rPr>
          <w:rFonts w:ascii="Arial" w:hAnsi="Arial" w:cs="Arial"/>
          <w:sz w:val="28"/>
          <w:szCs w:val="28"/>
          <w:lang w:val="fr-BE"/>
        </w:rPr>
      </w:pPr>
    </w:p>
    <w:p w:rsidR="000959DF" w:rsidRPr="00B73094" w:rsidRDefault="000959DF" w:rsidP="00B346A9">
      <w:pPr>
        <w:numPr>
          <w:ilvl w:val="0"/>
          <w:numId w:val="3"/>
        </w:numPr>
        <w:rPr>
          <w:rFonts w:ascii="Arial" w:hAnsi="Arial" w:cs="Arial"/>
          <w:sz w:val="28"/>
          <w:szCs w:val="28"/>
          <w:lang w:val="fr-BE"/>
        </w:rPr>
      </w:pPr>
      <w:r w:rsidRPr="00B73094">
        <w:rPr>
          <w:rFonts w:ascii="Arial" w:hAnsi="Arial" w:cs="Arial"/>
          <w:sz w:val="28"/>
          <w:szCs w:val="28"/>
          <w:lang w:val="fr-BE"/>
        </w:rPr>
        <w:t xml:space="preserve">La troisième partie du rapport parle du travail du Centre </w:t>
      </w:r>
      <w:r w:rsidR="00404615">
        <w:rPr>
          <w:rFonts w:ascii="Arial" w:hAnsi="Arial" w:cs="Arial"/>
          <w:sz w:val="28"/>
          <w:szCs w:val="28"/>
          <w:lang w:val="fr-BE"/>
        </w:rPr>
        <w:t xml:space="preserve">à propos de la </w:t>
      </w:r>
      <w:r w:rsidR="007B1DFE">
        <w:rPr>
          <w:rFonts w:ascii="Arial" w:hAnsi="Arial" w:cs="Arial"/>
          <w:sz w:val="28"/>
          <w:szCs w:val="28"/>
          <w:lang w:val="fr-BE"/>
        </w:rPr>
        <w:t>convention de l’ONU sur le</w:t>
      </w:r>
      <w:r w:rsidR="00404615">
        <w:rPr>
          <w:rFonts w:ascii="Arial" w:hAnsi="Arial" w:cs="Arial"/>
          <w:sz w:val="28"/>
          <w:szCs w:val="28"/>
          <w:lang w:val="fr-BE"/>
        </w:rPr>
        <w:t>s droits des personnes</w:t>
      </w:r>
      <w:r w:rsidR="007B1DFE">
        <w:rPr>
          <w:rFonts w:ascii="Arial" w:hAnsi="Arial" w:cs="Arial"/>
          <w:sz w:val="28"/>
          <w:szCs w:val="28"/>
          <w:lang w:val="fr-BE"/>
        </w:rPr>
        <w:t xml:space="preserve"> handicap</w:t>
      </w:r>
      <w:r w:rsidR="00404615">
        <w:rPr>
          <w:rFonts w:ascii="Arial" w:hAnsi="Arial" w:cs="Arial"/>
          <w:sz w:val="28"/>
          <w:szCs w:val="28"/>
          <w:lang w:val="fr-BE"/>
        </w:rPr>
        <w:t>ées</w:t>
      </w:r>
      <w:r w:rsidRPr="00B73094">
        <w:rPr>
          <w:rFonts w:ascii="Arial" w:hAnsi="Arial" w:cs="Arial"/>
          <w:sz w:val="28"/>
          <w:szCs w:val="28"/>
          <w:lang w:val="fr-BE"/>
        </w:rPr>
        <w:t>.</w:t>
      </w:r>
    </w:p>
    <w:p w:rsidR="000959DF" w:rsidRPr="00B73094" w:rsidRDefault="000959DF" w:rsidP="000959DF">
      <w:pPr>
        <w:ind w:left="360"/>
        <w:rPr>
          <w:rFonts w:ascii="Arial" w:hAnsi="Arial" w:cs="Arial"/>
          <w:sz w:val="28"/>
          <w:szCs w:val="28"/>
          <w:lang w:val="fr-BE"/>
        </w:rPr>
      </w:pPr>
    </w:p>
    <w:p w:rsidR="000959DF" w:rsidRPr="00404615" w:rsidRDefault="00404615" w:rsidP="00B346A9">
      <w:pPr>
        <w:numPr>
          <w:ilvl w:val="0"/>
          <w:numId w:val="3"/>
        </w:numPr>
        <w:rPr>
          <w:rFonts w:ascii="Arial" w:hAnsi="Arial" w:cs="Arial"/>
          <w:sz w:val="28"/>
          <w:szCs w:val="28"/>
          <w:lang w:val="fr-BE"/>
        </w:rPr>
      </w:pPr>
      <w:r w:rsidRPr="00404615">
        <w:rPr>
          <w:rFonts w:ascii="Arial" w:hAnsi="Arial" w:cs="Arial"/>
          <w:sz w:val="28"/>
          <w:szCs w:val="28"/>
          <w:lang w:val="fr-BE"/>
        </w:rPr>
        <w:t>Dans l</w:t>
      </w:r>
      <w:r w:rsidR="000959DF" w:rsidRPr="00404615">
        <w:rPr>
          <w:rFonts w:ascii="Arial" w:hAnsi="Arial" w:cs="Arial"/>
          <w:sz w:val="28"/>
          <w:szCs w:val="28"/>
          <w:lang w:val="fr-BE"/>
        </w:rPr>
        <w:t>a quatrième partie</w:t>
      </w:r>
      <w:r w:rsidRPr="00404615">
        <w:rPr>
          <w:rFonts w:ascii="Arial" w:hAnsi="Arial" w:cs="Arial"/>
          <w:sz w:val="28"/>
          <w:szCs w:val="28"/>
          <w:lang w:val="fr-BE"/>
        </w:rPr>
        <w:t>, vous trouverez toutes les adresses des partenaires du Centre.</w:t>
      </w:r>
    </w:p>
    <w:p w:rsidR="007B1DFE" w:rsidRPr="007B1DFE" w:rsidRDefault="00FB25EA" w:rsidP="007B1DFE">
      <w:pPr>
        <w:rPr>
          <w:rFonts w:ascii="Arial" w:hAnsi="Arial" w:cs="Arial"/>
          <w:b/>
          <w:sz w:val="28"/>
          <w:szCs w:val="28"/>
          <w:u w:val="single"/>
          <w:lang w:val="fr-FR"/>
        </w:rPr>
      </w:pPr>
      <w:r w:rsidRPr="007B1DFE">
        <w:rPr>
          <w:rFonts w:ascii="Arial" w:hAnsi="Arial" w:cs="Arial"/>
          <w:sz w:val="28"/>
          <w:szCs w:val="28"/>
          <w:lang w:val="fr-FR"/>
        </w:rPr>
        <w:br w:type="column"/>
      </w:r>
      <w:r w:rsidR="007B1DFE">
        <w:rPr>
          <w:rFonts w:ascii="Arial" w:hAnsi="Arial" w:cs="Arial"/>
          <w:b/>
          <w:sz w:val="28"/>
          <w:szCs w:val="28"/>
          <w:u w:val="single"/>
          <w:lang w:val="fr-FR"/>
        </w:rPr>
        <w:lastRenderedPageBreak/>
        <w:t xml:space="preserve">Chapitre 1. « Des propos qui </w:t>
      </w:r>
      <w:r w:rsidR="00396A62">
        <w:rPr>
          <w:rFonts w:ascii="Arial" w:hAnsi="Arial" w:cs="Arial"/>
          <w:b/>
          <w:sz w:val="28"/>
          <w:szCs w:val="28"/>
          <w:u w:val="single"/>
          <w:lang w:val="fr-FR"/>
        </w:rPr>
        <w:t>heurtent, choquent ou inquiètent » : focus sur la liberté d’expression</w:t>
      </w:r>
    </w:p>
    <w:p w:rsidR="007B1DFE" w:rsidRDefault="007B1DFE" w:rsidP="007B1DFE">
      <w:pPr>
        <w:rPr>
          <w:rFonts w:ascii="Arial" w:hAnsi="Arial" w:cs="Arial"/>
          <w:sz w:val="28"/>
          <w:szCs w:val="28"/>
          <w:lang w:val="fr-FR"/>
        </w:rPr>
      </w:pPr>
    </w:p>
    <w:p w:rsidR="007B1DFE" w:rsidRPr="007B1DFE" w:rsidRDefault="007B1DFE" w:rsidP="007B1DFE">
      <w:pPr>
        <w:rPr>
          <w:rFonts w:ascii="Arial" w:hAnsi="Arial" w:cs="Arial"/>
          <w:sz w:val="28"/>
          <w:szCs w:val="28"/>
          <w:lang w:val="fr-BE"/>
        </w:rPr>
      </w:pPr>
      <w:r w:rsidRPr="007B1DFE">
        <w:rPr>
          <w:rFonts w:ascii="Arial" w:hAnsi="Arial" w:cs="Arial"/>
          <w:sz w:val="28"/>
          <w:szCs w:val="28"/>
          <w:lang w:val="fr-BE"/>
        </w:rPr>
        <w:t>Tout le monde peut donner son avis.</w:t>
      </w:r>
    </w:p>
    <w:p w:rsidR="007B1DFE" w:rsidRPr="007B1DFE" w:rsidRDefault="007B1DFE" w:rsidP="007B1DFE">
      <w:pPr>
        <w:rPr>
          <w:rFonts w:ascii="Arial" w:hAnsi="Arial" w:cs="Arial"/>
          <w:sz w:val="28"/>
          <w:szCs w:val="28"/>
          <w:lang w:val="fr-BE"/>
        </w:rPr>
      </w:pPr>
      <w:r w:rsidRPr="007B1DFE">
        <w:rPr>
          <w:rFonts w:ascii="Arial" w:hAnsi="Arial" w:cs="Arial"/>
          <w:sz w:val="28"/>
          <w:szCs w:val="28"/>
          <w:lang w:val="fr-BE"/>
        </w:rPr>
        <w:t>Tout le monde a la liberté d'expression.</w:t>
      </w:r>
    </w:p>
    <w:p w:rsidR="007B1DFE" w:rsidRPr="007B1DFE" w:rsidRDefault="007B1DFE" w:rsidP="007B1DFE">
      <w:pPr>
        <w:rPr>
          <w:rFonts w:ascii="Arial" w:hAnsi="Arial" w:cs="Arial"/>
          <w:sz w:val="28"/>
          <w:szCs w:val="28"/>
          <w:lang w:val="fr-BE"/>
        </w:rPr>
      </w:pPr>
      <w:r w:rsidRPr="007B1DFE">
        <w:rPr>
          <w:rFonts w:ascii="Arial" w:hAnsi="Arial" w:cs="Arial"/>
          <w:sz w:val="28"/>
          <w:szCs w:val="28"/>
          <w:lang w:val="fr-BE"/>
        </w:rPr>
        <w:t>Mais cette liberté a des limites.</w:t>
      </w:r>
    </w:p>
    <w:p w:rsidR="007B1DFE" w:rsidRPr="007B1DFE" w:rsidRDefault="007B1DFE" w:rsidP="007B1DFE">
      <w:pPr>
        <w:rPr>
          <w:rFonts w:ascii="Arial" w:hAnsi="Arial" w:cs="Arial"/>
          <w:sz w:val="28"/>
          <w:szCs w:val="28"/>
          <w:lang w:val="fr-BE"/>
        </w:rPr>
      </w:pPr>
      <w:r w:rsidRPr="007B1DFE">
        <w:rPr>
          <w:rFonts w:ascii="Arial" w:hAnsi="Arial" w:cs="Arial"/>
          <w:sz w:val="28"/>
          <w:szCs w:val="28"/>
          <w:lang w:val="fr-BE"/>
        </w:rPr>
        <w:t xml:space="preserve">Il est interdit de dire des choses qui </w:t>
      </w:r>
      <w:r w:rsidR="00396A62">
        <w:rPr>
          <w:rFonts w:ascii="Arial" w:hAnsi="Arial" w:cs="Arial"/>
          <w:sz w:val="28"/>
          <w:szCs w:val="28"/>
          <w:lang w:val="fr-BE"/>
        </w:rPr>
        <w:t>encouragent</w:t>
      </w:r>
      <w:r w:rsidRPr="007B1DFE">
        <w:rPr>
          <w:rFonts w:ascii="Arial" w:hAnsi="Arial" w:cs="Arial"/>
          <w:sz w:val="28"/>
          <w:szCs w:val="28"/>
          <w:lang w:val="fr-BE"/>
        </w:rPr>
        <w:t xml:space="preserve"> d'autres personnes </w:t>
      </w:r>
      <w:r w:rsidR="00396A62">
        <w:rPr>
          <w:rFonts w:ascii="Arial" w:hAnsi="Arial" w:cs="Arial"/>
          <w:sz w:val="28"/>
          <w:szCs w:val="28"/>
          <w:lang w:val="fr-BE"/>
        </w:rPr>
        <w:t>à détester, à discriminer ou à utiliser de la violence</w:t>
      </w:r>
      <w:r w:rsidRPr="007B1DFE">
        <w:rPr>
          <w:rFonts w:ascii="Arial" w:hAnsi="Arial" w:cs="Arial"/>
          <w:sz w:val="28"/>
          <w:szCs w:val="28"/>
          <w:lang w:val="fr-BE"/>
        </w:rPr>
        <w:t>.</w:t>
      </w:r>
    </w:p>
    <w:p w:rsidR="007B1DFE" w:rsidRPr="007B1DFE" w:rsidRDefault="007B1DFE" w:rsidP="007B1DFE">
      <w:pPr>
        <w:rPr>
          <w:rFonts w:ascii="Arial" w:hAnsi="Arial" w:cs="Arial"/>
          <w:sz w:val="28"/>
          <w:szCs w:val="28"/>
          <w:lang w:val="fr-BE"/>
        </w:rPr>
      </w:pPr>
    </w:p>
    <w:p w:rsidR="007B1DFE" w:rsidRPr="007B1DFE" w:rsidRDefault="007B1DFE" w:rsidP="007B1DFE">
      <w:pPr>
        <w:rPr>
          <w:rFonts w:ascii="Arial" w:hAnsi="Arial" w:cs="Arial"/>
          <w:sz w:val="28"/>
          <w:szCs w:val="28"/>
          <w:lang w:val="fr-BE"/>
        </w:rPr>
      </w:pPr>
    </w:p>
    <w:p w:rsidR="007B1DFE" w:rsidRPr="007B1DFE" w:rsidRDefault="007B1DFE" w:rsidP="00B346A9">
      <w:pPr>
        <w:numPr>
          <w:ilvl w:val="0"/>
          <w:numId w:val="4"/>
        </w:numPr>
        <w:suppressAutoHyphens/>
        <w:rPr>
          <w:rFonts w:ascii="Arial" w:hAnsi="Arial" w:cs="Arial"/>
          <w:b/>
          <w:sz w:val="28"/>
          <w:szCs w:val="28"/>
          <w:lang w:val="fr-BE"/>
        </w:rPr>
      </w:pPr>
      <w:r w:rsidRPr="007B1DFE">
        <w:rPr>
          <w:rFonts w:ascii="Arial" w:hAnsi="Arial" w:cs="Arial"/>
          <w:b/>
          <w:sz w:val="28"/>
          <w:szCs w:val="28"/>
          <w:lang w:val="fr-BE"/>
        </w:rPr>
        <w:t>Introduction</w:t>
      </w:r>
    </w:p>
    <w:p w:rsidR="007B1DFE" w:rsidRPr="007B1DFE" w:rsidRDefault="007B1DFE" w:rsidP="007B1DFE">
      <w:pPr>
        <w:rPr>
          <w:rFonts w:ascii="Arial" w:hAnsi="Arial" w:cs="Arial"/>
          <w:b/>
          <w:sz w:val="28"/>
          <w:szCs w:val="28"/>
          <w:lang w:val="fr-BE"/>
        </w:rPr>
      </w:pPr>
    </w:p>
    <w:p w:rsidR="007B1DFE" w:rsidRPr="007B1DFE" w:rsidRDefault="007B1DFE" w:rsidP="007B1DFE">
      <w:pPr>
        <w:rPr>
          <w:rFonts w:ascii="Arial" w:hAnsi="Arial" w:cs="Arial"/>
          <w:i/>
          <w:sz w:val="28"/>
          <w:szCs w:val="28"/>
          <w:lang w:val="fr-BE"/>
        </w:rPr>
      </w:pPr>
      <w:r w:rsidRPr="007B1DFE">
        <w:rPr>
          <w:rFonts w:ascii="Arial" w:hAnsi="Arial" w:cs="Arial"/>
          <w:sz w:val="28"/>
          <w:szCs w:val="28"/>
          <w:lang w:val="fr-BE"/>
        </w:rPr>
        <w:t xml:space="preserve">Parfois, des gens sont choqués par certaines paroles. Ils appellent alors le Centre pour l'égalité des chances et la lutte contre le racisme. Ils demandent  : </w:t>
      </w:r>
      <w:r w:rsidRPr="007B1DFE">
        <w:rPr>
          <w:rFonts w:ascii="Arial" w:hAnsi="Arial" w:cs="Arial"/>
          <w:i/>
          <w:sz w:val="28"/>
          <w:szCs w:val="28"/>
          <w:lang w:val="fr-BE"/>
        </w:rPr>
        <w:t>Est-ce permis ? Peut-o</w:t>
      </w:r>
      <w:r w:rsidR="00396A62">
        <w:rPr>
          <w:rFonts w:ascii="Arial" w:hAnsi="Arial" w:cs="Arial"/>
          <w:i/>
          <w:sz w:val="28"/>
          <w:szCs w:val="28"/>
          <w:lang w:val="fr-BE"/>
        </w:rPr>
        <w:t>n laisser dire, sans rien faire </w:t>
      </w:r>
      <w:r w:rsidRPr="007B1DFE">
        <w:rPr>
          <w:rFonts w:ascii="Arial" w:hAnsi="Arial" w:cs="Arial"/>
          <w:i/>
          <w:sz w:val="28"/>
          <w:szCs w:val="28"/>
          <w:lang w:val="fr-BE"/>
        </w:rPr>
        <w:t>? Que dit la loi ? Ces paroles n'incitent-elles pas à la haine, à la violence ou à la discrimination ?</w:t>
      </w:r>
    </w:p>
    <w:p w:rsidR="007B1DFE" w:rsidRPr="007B1DFE" w:rsidRDefault="007B1DFE" w:rsidP="007B1DFE">
      <w:pPr>
        <w:rPr>
          <w:rFonts w:ascii="Arial" w:hAnsi="Arial" w:cs="Arial"/>
          <w:sz w:val="28"/>
          <w:szCs w:val="28"/>
          <w:lang w:val="fr-BE"/>
        </w:rPr>
      </w:pPr>
      <w:r w:rsidRPr="007B1DFE">
        <w:rPr>
          <w:rFonts w:ascii="Arial" w:hAnsi="Arial" w:cs="Arial"/>
          <w:sz w:val="28"/>
          <w:szCs w:val="28"/>
          <w:lang w:val="fr-BE"/>
        </w:rPr>
        <w:t>Ce sont des questions difficiles. On ne peut pas simplement y répondre par ‘oui’ ou par ‘non’.</w:t>
      </w:r>
    </w:p>
    <w:p w:rsidR="007B1DFE" w:rsidRPr="007B1DFE" w:rsidRDefault="007B1DFE" w:rsidP="007B1DFE">
      <w:pPr>
        <w:rPr>
          <w:rFonts w:ascii="Arial" w:hAnsi="Arial" w:cs="Arial"/>
          <w:sz w:val="28"/>
          <w:szCs w:val="28"/>
          <w:lang w:val="fr-BE"/>
        </w:rPr>
      </w:pPr>
      <w:r w:rsidRPr="007B1DFE">
        <w:rPr>
          <w:rFonts w:ascii="Arial" w:hAnsi="Arial" w:cs="Arial"/>
          <w:sz w:val="28"/>
          <w:szCs w:val="28"/>
          <w:lang w:val="fr-BE"/>
        </w:rPr>
        <w:t>C'est pourquoi le Centre a choisi le thème de la liberté d'expression pour son rapport annuel.</w:t>
      </w:r>
    </w:p>
    <w:p w:rsidR="007B1DFE" w:rsidRPr="007B1DFE" w:rsidRDefault="007B1DFE" w:rsidP="007B1DFE">
      <w:pPr>
        <w:rPr>
          <w:rFonts w:ascii="Arial" w:hAnsi="Arial" w:cs="Arial"/>
          <w:sz w:val="28"/>
          <w:szCs w:val="28"/>
          <w:lang w:val="fr-BE"/>
        </w:rPr>
      </w:pPr>
      <w:r w:rsidRPr="007B1DFE">
        <w:rPr>
          <w:rFonts w:ascii="Arial" w:hAnsi="Arial" w:cs="Arial"/>
          <w:sz w:val="28"/>
          <w:szCs w:val="28"/>
          <w:lang w:val="fr-BE"/>
        </w:rPr>
        <w:t>C'est un thème difficile, mais le Centre veut l'aborder calmement.</w:t>
      </w:r>
    </w:p>
    <w:p w:rsidR="007B1DFE" w:rsidRPr="007B1DFE" w:rsidRDefault="007B1DFE" w:rsidP="007B1DFE">
      <w:pPr>
        <w:rPr>
          <w:rFonts w:ascii="Arial" w:hAnsi="Arial" w:cs="Arial"/>
          <w:sz w:val="28"/>
          <w:szCs w:val="28"/>
          <w:lang w:val="fr-BE"/>
        </w:rPr>
      </w:pPr>
    </w:p>
    <w:p w:rsidR="007B1DFE" w:rsidRPr="007B1DFE" w:rsidRDefault="007B1DFE" w:rsidP="00B346A9">
      <w:pPr>
        <w:numPr>
          <w:ilvl w:val="0"/>
          <w:numId w:val="4"/>
        </w:numPr>
        <w:suppressAutoHyphens/>
        <w:rPr>
          <w:rFonts w:ascii="Arial" w:hAnsi="Arial" w:cs="Arial"/>
          <w:b/>
          <w:sz w:val="28"/>
          <w:szCs w:val="28"/>
          <w:lang w:val="fr-BE"/>
        </w:rPr>
      </w:pPr>
      <w:r w:rsidRPr="007B1DFE">
        <w:rPr>
          <w:rFonts w:ascii="Arial" w:hAnsi="Arial" w:cs="Arial"/>
          <w:b/>
          <w:sz w:val="28"/>
          <w:szCs w:val="28"/>
          <w:lang w:val="fr-BE"/>
        </w:rPr>
        <w:t>Discrimination et discours de haine</w:t>
      </w:r>
    </w:p>
    <w:p w:rsidR="007B1DFE" w:rsidRPr="007B1DFE" w:rsidRDefault="007B1DFE" w:rsidP="007B1DFE">
      <w:pPr>
        <w:rPr>
          <w:rFonts w:ascii="Arial" w:hAnsi="Arial" w:cs="Arial"/>
          <w:b/>
          <w:sz w:val="28"/>
          <w:szCs w:val="28"/>
          <w:lang w:val="fr-BE"/>
        </w:rPr>
      </w:pPr>
    </w:p>
    <w:p w:rsidR="007B1DFE" w:rsidRPr="007B1DFE" w:rsidRDefault="007B1DFE" w:rsidP="007B1DFE">
      <w:pPr>
        <w:rPr>
          <w:rFonts w:ascii="Arial" w:hAnsi="Arial" w:cs="Arial"/>
          <w:sz w:val="28"/>
          <w:szCs w:val="28"/>
          <w:lang w:val="fr-BE"/>
        </w:rPr>
      </w:pPr>
      <w:r w:rsidRPr="007B1DFE">
        <w:rPr>
          <w:rFonts w:ascii="Arial" w:hAnsi="Arial" w:cs="Arial"/>
          <w:sz w:val="28"/>
          <w:szCs w:val="28"/>
          <w:lang w:val="fr-BE"/>
        </w:rPr>
        <w:t>Le Centre reçoit des plaintes pour :</w:t>
      </w:r>
    </w:p>
    <w:p w:rsidR="007B1DFE" w:rsidRPr="007B1DFE" w:rsidRDefault="007B1DFE" w:rsidP="00B346A9">
      <w:pPr>
        <w:numPr>
          <w:ilvl w:val="0"/>
          <w:numId w:val="5"/>
        </w:numPr>
        <w:suppressAutoHyphens/>
        <w:rPr>
          <w:rFonts w:ascii="Arial" w:hAnsi="Arial" w:cs="Arial"/>
          <w:sz w:val="28"/>
          <w:szCs w:val="28"/>
          <w:lang w:val="fr-BE"/>
        </w:rPr>
      </w:pPr>
      <w:r w:rsidRPr="007B1DFE">
        <w:rPr>
          <w:rFonts w:ascii="Arial" w:hAnsi="Arial" w:cs="Arial"/>
          <w:sz w:val="28"/>
          <w:szCs w:val="28"/>
          <w:lang w:val="fr-BE"/>
        </w:rPr>
        <w:t>discrimination</w:t>
      </w:r>
    </w:p>
    <w:p w:rsidR="007B1DFE" w:rsidRPr="007B1DFE" w:rsidRDefault="007B1DFE" w:rsidP="00B346A9">
      <w:pPr>
        <w:numPr>
          <w:ilvl w:val="0"/>
          <w:numId w:val="5"/>
        </w:numPr>
        <w:suppressAutoHyphens/>
        <w:rPr>
          <w:rFonts w:ascii="Arial" w:hAnsi="Arial" w:cs="Arial"/>
          <w:sz w:val="28"/>
          <w:szCs w:val="28"/>
          <w:lang w:val="fr-BE"/>
        </w:rPr>
      </w:pPr>
      <w:r w:rsidRPr="007B1DFE">
        <w:rPr>
          <w:rFonts w:ascii="Arial" w:hAnsi="Arial" w:cs="Arial"/>
          <w:sz w:val="28"/>
          <w:szCs w:val="28"/>
          <w:lang w:val="fr-BE"/>
        </w:rPr>
        <w:t>crimes de haine</w:t>
      </w:r>
    </w:p>
    <w:p w:rsidR="007B1DFE" w:rsidRPr="007B1DFE" w:rsidRDefault="007B1DFE" w:rsidP="00B346A9">
      <w:pPr>
        <w:numPr>
          <w:ilvl w:val="0"/>
          <w:numId w:val="5"/>
        </w:numPr>
        <w:suppressAutoHyphens/>
        <w:rPr>
          <w:rFonts w:ascii="Arial" w:hAnsi="Arial" w:cs="Arial"/>
          <w:sz w:val="28"/>
          <w:szCs w:val="28"/>
          <w:lang w:val="fr-BE"/>
        </w:rPr>
      </w:pPr>
      <w:r w:rsidRPr="007B1DFE">
        <w:rPr>
          <w:rFonts w:ascii="Arial" w:hAnsi="Arial" w:cs="Arial"/>
          <w:sz w:val="28"/>
          <w:szCs w:val="28"/>
          <w:lang w:val="fr-BE"/>
        </w:rPr>
        <w:t>discours de haine</w:t>
      </w:r>
    </w:p>
    <w:p w:rsidR="007B1DFE" w:rsidRPr="007B1DFE" w:rsidRDefault="007B1DFE" w:rsidP="007B1DFE">
      <w:pPr>
        <w:rPr>
          <w:rFonts w:ascii="Arial" w:hAnsi="Arial" w:cs="Arial"/>
          <w:sz w:val="28"/>
          <w:szCs w:val="28"/>
          <w:lang w:val="fr-BE"/>
        </w:rPr>
      </w:pPr>
    </w:p>
    <w:p w:rsidR="007B1DFE" w:rsidRPr="007B1DFE" w:rsidRDefault="007B1DFE" w:rsidP="007B1DFE">
      <w:pPr>
        <w:rPr>
          <w:rFonts w:ascii="Arial" w:hAnsi="Arial" w:cs="Arial"/>
          <w:sz w:val="28"/>
          <w:szCs w:val="28"/>
          <w:lang w:val="fr-BE"/>
        </w:rPr>
      </w:pPr>
      <w:r w:rsidRPr="007B1DFE">
        <w:rPr>
          <w:rFonts w:ascii="Arial" w:hAnsi="Arial" w:cs="Arial"/>
          <w:sz w:val="28"/>
          <w:szCs w:val="28"/>
          <w:lang w:val="fr-BE"/>
        </w:rPr>
        <w:t>En ce qui concerne les points 1 et 2, il y a peu de doute. Quand quelqu'un ne reçoit pas le même traitement (point 1) ou est attaqué (point 2), cela doit être puni.</w:t>
      </w:r>
    </w:p>
    <w:p w:rsidR="007B1DFE" w:rsidRPr="007B1DFE" w:rsidRDefault="007B1DFE" w:rsidP="007B1DFE">
      <w:pPr>
        <w:rPr>
          <w:rFonts w:ascii="Arial" w:hAnsi="Arial" w:cs="Arial"/>
          <w:sz w:val="28"/>
          <w:szCs w:val="28"/>
          <w:lang w:val="fr-BE"/>
        </w:rPr>
      </w:pPr>
      <w:r w:rsidRPr="007B1DFE">
        <w:rPr>
          <w:rFonts w:ascii="Arial" w:hAnsi="Arial" w:cs="Arial"/>
          <w:sz w:val="28"/>
          <w:szCs w:val="28"/>
          <w:lang w:val="fr-BE"/>
        </w:rPr>
        <w:t>Mais le point 3 est plus difficile. Quand peut-on dire qu'une opinion est un discours de haine ? Quand peut-on dire qu'une parole incite à la haine ou à la discrimination ?</w:t>
      </w:r>
    </w:p>
    <w:p w:rsidR="007B1DFE" w:rsidRPr="007B1DFE" w:rsidRDefault="007B1DFE" w:rsidP="007B1DFE">
      <w:pPr>
        <w:rPr>
          <w:rFonts w:ascii="Arial" w:hAnsi="Arial" w:cs="Arial"/>
          <w:sz w:val="28"/>
          <w:szCs w:val="28"/>
          <w:lang w:val="fr-BE"/>
        </w:rPr>
      </w:pPr>
    </w:p>
    <w:p w:rsidR="007B1DFE" w:rsidRPr="007B1DFE" w:rsidRDefault="007B1DFE" w:rsidP="007B1DFE">
      <w:pPr>
        <w:rPr>
          <w:rFonts w:ascii="Arial" w:hAnsi="Arial" w:cs="Arial"/>
          <w:sz w:val="28"/>
          <w:szCs w:val="28"/>
          <w:lang w:val="fr-BE"/>
        </w:rPr>
      </w:pPr>
      <w:r w:rsidRPr="007B1DFE">
        <w:rPr>
          <w:rFonts w:ascii="Arial" w:hAnsi="Arial" w:cs="Arial"/>
          <w:sz w:val="28"/>
          <w:szCs w:val="28"/>
          <w:lang w:val="fr-BE"/>
        </w:rPr>
        <w:t>Le Centre veut faire la clarté sur ce point, pour deux raisons :</w:t>
      </w:r>
    </w:p>
    <w:p w:rsidR="007B1DFE" w:rsidRPr="007B1DFE" w:rsidRDefault="007B1DFE" w:rsidP="007B1DFE">
      <w:pPr>
        <w:rPr>
          <w:rFonts w:ascii="Arial" w:hAnsi="Arial" w:cs="Arial"/>
          <w:sz w:val="28"/>
          <w:szCs w:val="28"/>
          <w:lang w:val="fr-BE"/>
        </w:rPr>
      </w:pPr>
    </w:p>
    <w:p w:rsidR="007B1DFE" w:rsidRPr="007B1DFE" w:rsidRDefault="007B1DFE" w:rsidP="00B346A9">
      <w:pPr>
        <w:numPr>
          <w:ilvl w:val="0"/>
          <w:numId w:val="6"/>
        </w:numPr>
        <w:suppressAutoHyphens/>
        <w:rPr>
          <w:rFonts w:ascii="Arial" w:hAnsi="Arial" w:cs="Arial"/>
          <w:sz w:val="28"/>
          <w:szCs w:val="28"/>
          <w:lang w:val="fr-BE"/>
        </w:rPr>
      </w:pPr>
      <w:r w:rsidRPr="007B1DFE">
        <w:rPr>
          <w:rFonts w:ascii="Arial" w:hAnsi="Arial" w:cs="Arial"/>
          <w:sz w:val="28"/>
          <w:szCs w:val="28"/>
          <w:lang w:val="fr-BE"/>
        </w:rPr>
        <w:lastRenderedPageBreak/>
        <w:t xml:space="preserve">La liberté d'expression est un droit fondamental. Sans liberté d'expression, la démocratie n'est pas possible. Dans une démocratie, tout le monde a droit à la </w:t>
      </w:r>
      <w:r w:rsidR="00396A62">
        <w:rPr>
          <w:rFonts w:ascii="Arial" w:hAnsi="Arial" w:cs="Arial"/>
          <w:sz w:val="28"/>
          <w:szCs w:val="28"/>
          <w:lang w:val="fr-BE"/>
        </w:rPr>
        <w:t>participation</w:t>
      </w:r>
      <w:r w:rsidRPr="007B1DFE">
        <w:rPr>
          <w:rFonts w:ascii="Arial" w:hAnsi="Arial" w:cs="Arial"/>
          <w:sz w:val="28"/>
          <w:szCs w:val="28"/>
          <w:lang w:val="fr-BE"/>
        </w:rPr>
        <w:t>. Mais notre société change vite. Il y a aussi l'arrivée d'internet, où les gens disent beaucoup de choses. Et où circulent parfois des mensonges et des mots de haine.</w:t>
      </w:r>
    </w:p>
    <w:p w:rsidR="007B1DFE" w:rsidRPr="007B1DFE" w:rsidRDefault="007B1DFE" w:rsidP="007B1DFE">
      <w:pPr>
        <w:ind w:left="360"/>
        <w:rPr>
          <w:rFonts w:ascii="Arial" w:hAnsi="Arial" w:cs="Arial"/>
          <w:sz w:val="28"/>
          <w:szCs w:val="28"/>
          <w:lang w:val="fr-BE"/>
        </w:rPr>
      </w:pPr>
    </w:p>
    <w:p w:rsidR="007B1DFE" w:rsidRPr="007B1DFE" w:rsidRDefault="007B1DFE" w:rsidP="00B346A9">
      <w:pPr>
        <w:numPr>
          <w:ilvl w:val="0"/>
          <w:numId w:val="6"/>
        </w:numPr>
        <w:suppressAutoHyphens/>
        <w:rPr>
          <w:rFonts w:ascii="Arial" w:hAnsi="Arial" w:cs="Arial"/>
          <w:sz w:val="28"/>
          <w:szCs w:val="28"/>
          <w:lang w:val="fr-BE"/>
        </w:rPr>
      </w:pPr>
      <w:r w:rsidRPr="007B1DFE">
        <w:rPr>
          <w:rFonts w:ascii="Arial" w:hAnsi="Arial" w:cs="Arial"/>
          <w:sz w:val="28"/>
          <w:szCs w:val="28"/>
          <w:lang w:val="fr-BE"/>
        </w:rPr>
        <w:t>Le Centre reçoit beaucoup de critiques. Certains trouvent le Centre trop laxiste (trop gentil) lorsqu'il ne condamne pas telles paroles. D'autres trouvent le Centre trop sévère lorsqu'il condamne telles autres paroles.</w:t>
      </w:r>
    </w:p>
    <w:p w:rsidR="007B1DFE" w:rsidRPr="007B1DFE" w:rsidRDefault="007B1DFE" w:rsidP="007B1DFE">
      <w:pPr>
        <w:rPr>
          <w:rFonts w:ascii="Arial" w:hAnsi="Arial" w:cs="Arial"/>
          <w:sz w:val="28"/>
          <w:szCs w:val="28"/>
          <w:lang w:val="fr-BE"/>
        </w:rPr>
      </w:pPr>
    </w:p>
    <w:p w:rsidR="007B1DFE" w:rsidRPr="007B1DFE" w:rsidRDefault="007B1DFE" w:rsidP="007B1DFE">
      <w:pPr>
        <w:rPr>
          <w:rFonts w:ascii="Arial" w:hAnsi="Arial" w:cs="Arial"/>
          <w:sz w:val="28"/>
          <w:szCs w:val="28"/>
          <w:lang w:val="fr-BE"/>
        </w:rPr>
      </w:pPr>
      <w:r w:rsidRPr="007B1DFE">
        <w:rPr>
          <w:rFonts w:ascii="Arial" w:hAnsi="Arial" w:cs="Arial"/>
          <w:sz w:val="28"/>
          <w:szCs w:val="28"/>
          <w:lang w:val="fr-BE"/>
        </w:rPr>
        <w:t>On ne traite pas les discours de haine de la même façon que la discrimination :</w:t>
      </w:r>
    </w:p>
    <w:p w:rsidR="007B1DFE" w:rsidRPr="007B1DFE" w:rsidRDefault="007B1DFE" w:rsidP="007B1DFE">
      <w:pPr>
        <w:rPr>
          <w:rFonts w:ascii="Arial" w:hAnsi="Arial" w:cs="Arial"/>
          <w:sz w:val="28"/>
          <w:szCs w:val="28"/>
          <w:lang w:val="fr-BE"/>
        </w:rPr>
      </w:pPr>
    </w:p>
    <w:p w:rsidR="007B1DFE" w:rsidRPr="007B1DFE" w:rsidRDefault="007B1DFE" w:rsidP="00B346A9">
      <w:pPr>
        <w:numPr>
          <w:ilvl w:val="0"/>
          <w:numId w:val="7"/>
        </w:numPr>
        <w:suppressAutoHyphens/>
        <w:rPr>
          <w:rFonts w:ascii="Arial" w:hAnsi="Arial" w:cs="Arial"/>
          <w:sz w:val="28"/>
          <w:szCs w:val="28"/>
          <w:lang w:val="fr-BE"/>
        </w:rPr>
      </w:pPr>
      <w:r w:rsidRPr="007B1DFE">
        <w:rPr>
          <w:rFonts w:ascii="Arial" w:hAnsi="Arial" w:cs="Arial"/>
          <w:sz w:val="28"/>
          <w:szCs w:val="28"/>
          <w:lang w:val="fr-BE"/>
        </w:rPr>
        <w:t xml:space="preserve">pour la </w:t>
      </w:r>
      <w:r w:rsidRPr="007B1DFE">
        <w:rPr>
          <w:rFonts w:ascii="Arial" w:hAnsi="Arial" w:cs="Arial"/>
          <w:b/>
          <w:sz w:val="28"/>
          <w:szCs w:val="28"/>
          <w:lang w:val="fr-BE"/>
        </w:rPr>
        <w:t>discrimination</w:t>
      </w:r>
      <w:r w:rsidRPr="007B1DFE">
        <w:rPr>
          <w:rFonts w:ascii="Arial" w:hAnsi="Arial" w:cs="Arial"/>
          <w:sz w:val="28"/>
          <w:szCs w:val="28"/>
          <w:lang w:val="fr-BE"/>
        </w:rPr>
        <w:t>, c'est clair. Quand quelqu'un n'est pas traité de la même façon (au travail, comme locataire, comme consommateur), on peut et on doit punir. Le Centre va d'abord négocier. Si cela ne marche pas, le Centre dépose plainte à la justice.</w:t>
      </w:r>
    </w:p>
    <w:p w:rsidR="007B1DFE" w:rsidRPr="007B1DFE" w:rsidRDefault="007B1DFE" w:rsidP="007B1DFE">
      <w:pPr>
        <w:ind w:left="360"/>
        <w:rPr>
          <w:rFonts w:ascii="Arial" w:hAnsi="Arial" w:cs="Arial"/>
          <w:sz w:val="28"/>
          <w:szCs w:val="28"/>
          <w:lang w:val="fr-BE"/>
        </w:rPr>
      </w:pPr>
    </w:p>
    <w:p w:rsidR="007B1DFE" w:rsidRPr="007B1DFE" w:rsidRDefault="00396A62" w:rsidP="00B346A9">
      <w:pPr>
        <w:numPr>
          <w:ilvl w:val="0"/>
          <w:numId w:val="7"/>
        </w:numPr>
        <w:suppressAutoHyphens/>
        <w:rPr>
          <w:rFonts w:ascii="Arial" w:hAnsi="Arial" w:cs="Arial"/>
          <w:sz w:val="28"/>
          <w:szCs w:val="28"/>
          <w:lang w:val="fr-BE"/>
        </w:rPr>
      </w:pPr>
      <w:r>
        <w:rPr>
          <w:rFonts w:ascii="Arial" w:hAnsi="Arial" w:cs="Arial"/>
          <w:sz w:val="28"/>
          <w:szCs w:val="28"/>
          <w:lang w:val="fr-BE"/>
        </w:rPr>
        <w:t>p</w:t>
      </w:r>
      <w:r w:rsidR="007B1DFE" w:rsidRPr="007B1DFE">
        <w:rPr>
          <w:rFonts w:ascii="Arial" w:hAnsi="Arial" w:cs="Arial"/>
          <w:sz w:val="28"/>
          <w:szCs w:val="28"/>
          <w:lang w:val="fr-BE"/>
        </w:rPr>
        <w:t xml:space="preserve">our les </w:t>
      </w:r>
      <w:r w:rsidR="007B1DFE" w:rsidRPr="007B1DFE">
        <w:rPr>
          <w:rFonts w:ascii="Arial" w:hAnsi="Arial" w:cs="Arial"/>
          <w:b/>
          <w:bCs/>
          <w:sz w:val="28"/>
          <w:szCs w:val="28"/>
          <w:lang w:val="fr-BE"/>
        </w:rPr>
        <w:t>discours d</w:t>
      </w:r>
      <w:r w:rsidR="007B1DFE" w:rsidRPr="007B1DFE">
        <w:rPr>
          <w:rFonts w:ascii="Arial" w:hAnsi="Arial" w:cs="Arial"/>
          <w:b/>
          <w:sz w:val="28"/>
          <w:szCs w:val="28"/>
          <w:lang w:val="fr-BE"/>
        </w:rPr>
        <w:t>e haine</w:t>
      </w:r>
      <w:r w:rsidR="007B1DFE" w:rsidRPr="007B1DFE">
        <w:rPr>
          <w:rFonts w:ascii="Arial" w:hAnsi="Arial" w:cs="Arial"/>
          <w:sz w:val="28"/>
          <w:szCs w:val="28"/>
          <w:lang w:val="fr-BE"/>
        </w:rPr>
        <w:t>, c'est plus difficile. Tout le monde peut donner son avis. Seulement, il est interdit de pousser les gens à la haine, à la discrimination ou à la violence. Pour mener quelqu'un devant le tribunal, il faut aussi prouver que cette personne avait de mauvaises intentions en prononçant ces paroles. Ce n'est pas si simple.</w:t>
      </w:r>
    </w:p>
    <w:p w:rsidR="007B1DFE" w:rsidRPr="007B1DFE" w:rsidRDefault="007B1DFE" w:rsidP="007B1DFE">
      <w:pPr>
        <w:rPr>
          <w:rFonts w:ascii="Arial" w:hAnsi="Arial" w:cs="Arial"/>
          <w:sz w:val="28"/>
          <w:szCs w:val="28"/>
          <w:lang w:val="fr-BE"/>
        </w:rPr>
      </w:pPr>
    </w:p>
    <w:p w:rsidR="007B1DFE" w:rsidRPr="007B1DFE" w:rsidRDefault="007B1DFE" w:rsidP="007B1DFE">
      <w:pPr>
        <w:rPr>
          <w:rFonts w:ascii="Arial" w:hAnsi="Arial" w:cs="Arial"/>
          <w:sz w:val="28"/>
          <w:szCs w:val="28"/>
          <w:lang w:val="fr-BE"/>
        </w:rPr>
      </w:pPr>
      <w:r w:rsidRPr="007B1DFE">
        <w:rPr>
          <w:rFonts w:ascii="Arial" w:hAnsi="Arial" w:cs="Arial"/>
          <w:sz w:val="28"/>
          <w:szCs w:val="28"/>
          <w:lang w:val="fr-BE"/>
        </w:rPr>
        <w:t>Voilà pourquoi le Centre introduit plus de plaintes contre la discrimination que contre les discours de haine.</w:t>
      </w:r>
    </w:p>
    <w:p w:rsidR="007B1DFE" w:rsidRPr="007B1DFE" w:rsidRDefault="007B1DFE" w:rsidP="007B1DFE">
      <w:pPr>
        <w:rPr>
          <w:rFonts w:ascii="Arial" w:hAnsi="Arial" w:cs="Arial"/>
          <w:sz w:val="28"/>
          <w:szCs w:val="28"/>
          <w:lang w:val="fr-BE"/>
        </w:rPr>
      </w:pPr>
    </w:p>
    <w:p w:rsidR="007B1DFE" w:rsidRPr="007B1DFE" w:rsidRDefault="007B1DFE" w:rsidP="00B346A9">
      <w:pPr>
        <w:numPr>
          <w:ilvl w:val="1"/>
          <w:numId w:val="6"/>
        </w:numPr>
        <w:suppressAutoHyphens/>
        <w:rPr>
          <w:rFonts w:ascii="Arial" w:hAnsi="Arial" w:cs="Arial"/>
          <w:b/>
          <w:sz w:val="28"/>
          <w:szCs w:val="28"/>
          <w:lang w:val="fr-BE"/>
        </w:rPr>
      </w:pPr>
      <w:r w:rsidRPr="007B1DFE">
        <w:rPr>
          <w:rFonts w:ascii="Arial" w:hAnsi="Arial" w:cs="Arial"/>
          <w:b/>
          <w:sz w:val="28"/>
          <w:szCs w:val="28"/>
          <w:lang w:val="fr-BE"/>
        </w:rPr>
        <w:t>Quand les mots deviennent des actes</w:t>
      </w:r>
    </w:p>
    <w:p w:rsidR="007B1DFE" w:rsidRPr="007B1DFE" w:rsidRDefault="007B1DFE" w:rsidP="007B1DFE">
      <w:pPr>
        <w:rPr>
          <w:rFonts w:ascii="Arial" w:hAnsi="Arial" w:cs="Arial"/>
          <w:b/>
          <w:sz w:val="28"/>
          <w:szCs w:val="28"/>
          <w:lang w:val="fr-BE"/>
        </w:rPr>
      </w:pPr>
    </w:p>
    <w:p w:rsidR="007B1DFE" w:rsidRPr="007B1DFE" w:rsidRDefault="007B1DFE" w:rsidP="007B1DFE">
      <w:pPr>
        <w:rPr>
          <w:rFonts w:ascii="Arial" w:hAnsi="Arial" w:cs="Arial"/>
          <w:sz w:val="28"/>
          <w:szCs w:val="28"/>
          <w:lang w:val="fr-BE"/>
        </w:rPr>
      </w:pPr>
      <w:r w:rsidRPr="007B1DFE">
        <w:rPr>
          <w:rFonts w:ascii="Arial" w:hAnsi="Arial" w:cs="Arial"/>
          <w:sz w:val="28"/>
          <w:szCs w:val="28"/>
          <w:lang w:val="fr-BE"/>
        </w:rPr>
        <w:t>Le Centre trouve que les paroles qui incitent à la haine et à la violence sont de vrais actes.</w:t>
      </w:r>
    </w:p>
    <w:p w:rsidR="007B1DFE" w:rsidRPr="007B1DFE" w:rsidRDefault="007B1DFE" w:rsidP="007B1DFE">
      <w:pPr>
        <w:rPr>
          <w:rFonts w:ascii="Arial" w:hAnsi="Arial" w:cs="Arial"/>
          <w:sz w:val="28"/>
          <w:szCs w:val="28"/>
          <w:lang w:val="fr-BE"/>
        </w:rPr>
      </w:pPr>
      <w:r w:rsidRPr="007B1DFE">
        <w:rPr>
          <w:rFonts w:ascii="Arial" w:hAnsi="Arial" w:cs="Arial"/>
          <w:sz w:val="28"/>
          <w:szCs w:val="28"/>
          <w:lang w:val="fr-BE"/>
        </w:rPr>
        <w:t>Quand une personne dit des paroles dans le but d'inciter à la haine ou à la violence, c'est punissable. Quand elle le fait devant un public, c'est certainement un crime.</w:t>
      </w:r>
    </w:p>
    <w:p w:rsidR="007B1DFE" w:rsidRPr="007B1DFE" w:rsidRDefault="007B1DFE" w:rsidP="007B1DFE">
      <w:pPr>
        <w:rPr>
          <w:rFonts w:ascii="Arial" w:hAnsi="Arial" w:cs="Arial"/>
          <w:sz w:val="28"/>
          <w:szCs w:val="28"/>
          <w:lang w:val="fr-BE"/>
        </w:rPr>
      </w:pPr>
      <w:r w:rsidRPr="007B1DFE">
        <w:rPr>
          <w:rFonts w:ascii="Arial" w:hAnsi="Arial" w:cs="Arial"/>
          <w:sz w:val="28"/>
          <w:szCs w:val="28"/>
          <w:lang w:val="fr-BE"/>
        </w:rPr>
        <w:t xml:space="preserve">Ce n'est donc pas </w:t>
      </w:r>
      <w:r w:rsidRPr="007B1DFE">
        <w:rPr>
          <w:rFonts w:ascii="Arial" w:hAnsi="Arial" w:cs="Arial"/>
          <w:b/>
          <w:bCs/>
          <w:sz w:val="28"/>
          <w:szCs w:val="28"/>
          <w:lang w:val="fr-BE"/>
        </w:rPr>
        <w:t>ce que dit</w:t>
      </w:r>
      <w:r w:rsidRPr="007B1DFE">
        <w:rPr>
          <w:rFonts w:ascii="Arial" w:hAnsi="Arial" w:cs="Arial"/>
          <w:sz w:val="28"/>
          <w:szCs w:val="28"/>
          <w:lang w:val="fr-BE"/>
        </w:rPr>
        <w:t xml:space="preserve"> la personne, mais </w:t>
      </w:r>
      <w:r w:rsidRPr="007B1DFE">
        <w:rPr>
          <w:rFonts w:ascii="Arial" w:hAnsi="Arial" w:cs="Arial"/>
          <w:b/>
          <w:sz w:val="28"/>
          <w:szCs w:val="28"/>
          <w:lang w:val="fr-BE"/>
        </w:rPr>
        <w:t xml:space="preserve">pourquoi </w:t>
      </w:r>
      <w:r w:rsidRPr="007B1DFE">
        <w:rPr>
          <w:rFonts w:ascii="Arial" w:hAnsi="Arial" w:cs="Arial"/>
          <w:sz w:val="28"/>
          <w:szCs w:val="28"/>
          <w:lang w:val="fr-BE"/>
        </w:rPr>
        <w:t>elle le dit, qui est punissable.</w:t>
      </w:r>
    </w:p>
    <w:p w:rsidR="007B1DFE" w:rsidRPr="007B1DFE" w:rsidRDefault="007B1DFE" w:rsidP="007B1DFE">
      <w:pPr>
        <w:rPr>
          <w:rFonts w:ascii="Arial" w:hAnsi="Arial" w:cs="Arial"/>
          <w:sz w:val="28"/>
          <w:szCs w:val="28"/>
          <w:lang w:val="fr-BE"/>
        </w:rPr>
      </w:pPr>
    </w:p>
    <w:p w:rsidR="007B1DFE" w:rsidRPr="007B1DFE" w:rsidRDefault="007B1DFE" w:rsidP="00B346A9">
      <w:pPr>
        <w:numPr>
          <w:ilvl w:val="1"/>
          <w:numId w:val="6"/>
        </w:numPr>
        <w:suppressAutoHyphens/>
        <w:rPr>
          <w:rFonts w:ascii="Arial" w:hAnsi="Arial" w:cs="Arial"/>
          <w:b/>
          <w:sz w:val="28"/>
          <w:szCs w:val="28"/>
          <w:lang w:val="fr-BE"/>
        </w:rPr>
      </w:pPr>
      <w:r w:rsidRPr="007B1DFE">
        <w:rPr>
          <w:rFonts w:ascii="Arial" w:hAnsi="Arial" w:cs="Arial"/>
          <w:b/>
          <w:sz w:val="28"/>
          <w:szCs w:val="28"/>
          <w:lang w:val="fr-BE"/>
        </w:rPr>
        <w:t>L'approche du Centre</w:t>
      </w:r>
    </w:p>
    <w:p w:rsidR="007B1DFE" w:rsidRPr="007B1DFE" w:rsidRDefault="007B1DFE" w:rsidP="007B1DFE">
      <w:pPr>
        <w:rPr>
          <w:rFonts w:ascii="Arial" w:hAnsi="Arial" w:cs="Arial"/>
          <w:b/>
          <w:sz w:val="28"/>
          <w:szCs w:val="28"/>
          <w:lang w:val="fr-BE"/>
        </w:rPr>
      </w:pPr>
    </w:p>
    <w:p w:rsidR="007B1DFE" w:rsidRPr="007B1DFE" w:rsidRDefault="007B1DFE" w:rsidP="00B346A9">
      <w:pPr>
        <w:numPr>
          <w:ilvl w:val="0"/>
          <w:numId w:val="8"/>
        </w:numPr>
        <w:suppressAutoHyphens/>
        <w:rPr>
          <w:rFonts w:ascii="Arial" w:hAnsi="Arial" w:cs="Arial"/>
          <w:sz w:val="28"/>
          <w:szCs w:val="28"/>
          <w:lang w:val="fr-BE"/>
        </w:rPr>
      </w:pPr>
      <w:r w:rsidRPr="007B1DFE">
        <w:rPr>
          <w:rFonts w:ascii="Arial" w:hAnsi="Arial" w:cs="Arial"/>
          <w:sz w:val="28"/>
          <w:szCs w:val="28"/>
          <w:lang w:val="fr-BE"/>
        </w:rPr>
        <w:t xml:space="preserve">Le Centre est en faveur de la liberté d'expression, même s'il s'agit de mots qui </w:t>
      </w:r>
      <w:r w:rsidR="00396A62">
        <w:rPr>
          <w:rFonts w:ascii="Arial" w:hAnsi="Arial" w:cs="Arial"/>
          <w:sz w:val="28"/>
          <w:szCs w:val="28"/>
          <w:lang w:val="fr-BE"/>
        </w:rPr>
        <w:t>heurtent</w:t>
      </w:r>
      <w:r w:rsidRPr="007B1DFE">
        <w:rPr>
          <w:rFonts w:ascii="Arial" w:hAnsi="Arial" w:cs="Arial"/>
          <w:sz w:val="28"/>
          <w:szCs w:val="28"/>
          <w:lang w:val="fr-BE"/>
        </w:rPr>
        <w:t xml:space="preserve">, choquent ou inquiètent. Le Centre n'agit que quand c'est grave. En 2011, il a déposé </w:t>
      </w:r>
      <w:r w:rsidR="00396A62">
        <w:rPr>
          <w:rFonts w:ascii="Arial" w:hAnsi="Arial" w:cs="Arial"/>
          <w:sz w:val="28"/>
          <w:szCs w:val="28"/>
          <w:lang w:val="fr-BE"/>
        </w:rPr>
        <w:t xml:space="preserve">seulement </w:t>
      </w:r>
      <w:r w:rsidRPr="007B1DFE">
        <w:rPr>
          <w:rFonts w:ascii="Arial" w:hAnsi="Arial" w:cs="Arial"/>
          <w:sz w:val="28"/>
          <w:szCs w:val="28"/>
          <w:lang w:val="fr-BE"/>
        </w:rPr>
        <w:t>une plainte pour incitation à la haine et à la violence. C'était contre l'organisation Sharia4Belgium.</w:t>
      </w:r>
    </w:p>
    <w:p w:rsidR="007B1DFE" w:rsidRPr="007B1DFE" w:rsidRDefault="007B1DFE" w:rsidP="007B1DFE">
      <w:pPr>
        <w:ind w:left="360"/>
        <w:rPr>
          <w:rFonts w:ascii="Arial" w:hAnsi="Arial" w:cs="Arial"/>
          <w:sz w:val="28"/>
          <w:szCs w:val="28"/>
          <w:lang w:val="fr-BE"/>
        </w:rPr>
      </w:pPr>
    </w:p>
    <w:p w:rsidR="007B1DFE" w:rsidRPr="007B1DFE" w:rsidRDefault="007B1DFE" w:rsidP="00B346A9">
      <w:pPr>
        <w:numPr>
          <w:ilvl w:val="0"/>
          <w:numId w:val="8"/>
        </w:numPr>
        <w:suppressAutoHyphens/>
        <w:rPr>
          <w:rFonts w:ascii="Arial" w:hAnsi="Arial" w:cs="Arial"/>
          <w:sz w:val="28"/>
          <w:szCs w:val="28"/>
          <w:lang w:val="fr-BE"/>
        </w:rPr>
      </w:pPr>
      <w:r w:rsidRPr="007B1DFE">
        <w:rPr>
          <w:rFonts w:ascii="Arial" w:hAnsi="Arial" w:cs="Arial"/>
          <w:sz w:val="28"/>
          <w:szCs w:val="28"/>
          <w:lang w:val="fr-BE"/>
        </w:rPr>
        <w:t>Le Centre va d'abord vérifier :</w:t>
      </w:r>
    </w:p>
    <w:p w:rsidR="007B1DFE" w:rsidRPr="007B1DFE" w:rsidRDefault="007B1DFE" w:rsidP="00B346A9">
      <w:pPr>
        <w:numPr>
          <w:ilvl w:val="0"/>
          <w:numId w:val="7"/>
        </w:numPr>
        <w:suppressAutoHyphens/>
        <w:rPr>
          <w:rFonts w:ascii="Arial" w:hAnsi="Arial" w:cs="Arial"/>
          <w:sz w:val="28"/>
          <w:szCs w:val="28"/>
          <w:lang w:val="fr-BE"/>
        </w:rPr>
      </w:pPr>
      <w:r w:rsidRPr="007B1DFE">
        <w:rPr>
          <w:rFonts w:ascii="Arial" w:hAnsi="Arial" w:cs="Arial"/>
          <w:sz w:val="28"/>
          <w:szCs w:val="28"/>
          <w:lang w:val="fr-BE"/>
        </w:rPr>
        <w:t>si l'introduction d'une plainte ne va pas attirer encore plus l'attention sur les paroles prononcées,</w:t>
      </w:r>
    </w:p>
    <w:p w:rsidR="007B1DFE" w:rsidRPr="007B1DFE" w:rsidRDefault="007B1DFE" w:rsidP="00B346A9">
      <w:pPr>
        <w:numPr>
          <w:ilvl w:val="0"/>
          <w:numId w:val="7"/>
        </w:numPr>
        <w:suppressAutoHyphens/>
        <w:rPr>
          <w:rFonts w:ascii="Arial" w:hAnsi="Arial" w:cs="Arial"/>
          <w:sz w:val="28"/>
          <w:szCs w:val="28"/>
          <w:lang w:val="fr-BE"/>
        </w:rPr>
      </w:pPr>
      <w:r w:rsidRPr="007B1DFE">
        <w:rPr>
          <w:rFonts w:ascii="Arial" w:hAnsi="Arial" w:cs="Arial"/>
          <w:sz w:val="28"/>
          <w:szCs w:val="28"/>
          <w:lang w:val="fr-BE"/>
        </w:rPr>
        <w:t>si la personne qui a prononcé ces paroles n'est pas contente de cette plainte,</w:t>
      </w:r>
    </w:p>
    <w:p w:rsidR="007B1DFE" w:rsidRPr="007B1DFE" w:rsidRDefault="007B1DFE" w:rsidP="00B346A9">
      <w:pPr>
        <w:numPr>
          <w:ilvl w:val="0"/>
          <w:numId w:val="7"/>
        </w:numPr>
        <w:suppressAutoHyphens/>
        <w:rPr>
          <w:rFonts w:ascii="Arial" w:hAnsi="Arial" w:cs="Arial"/>
          <w:sz w:val="28"/>
          <w:szCs w:val="28"/>
          <w:lang w:val="fr-BE"/>
        </w:rPr>
      </w:pPr>
      <w:r w:rsidRPr="007B1DFE">
        <w:rPr>
          <w:rFonts w:ascii="Arial" w:hAnsi="Arial" w:cs="Arial"/>
          <w:sz w:val="28"/>
          <w:szCs w:val="28"/>
          <w:lang w:val="fr-BE"/>
        </w:rPr>
        <w:t>s'il n'est pas possible de réagir autrement que par une plainte,</w:t>
      </w:r>
    </w:p>
    <w:p w:rsidR="007B1DFE" w:rsidRPr="007B1DFE" w:rsidRDefault="007B1DFE" w:rsidP="00B346A9">
      <w:pPr>
        <w:numPr>
          <w:ilvl w:val="0"/>
          <w:numId w:val="7"/>
        </w:numPr>
        <w:suppressAutoHyphens/>
        <w:rPr>
          <w:rFonts w:ascii="Arial" w:hAnsi="Arial" w:cs="Arial"/>
          <w:sz w:val="28"/>
          <w:szCs w:val="28"/>
          <w:lang w:val="fr-BE"/>
        </w:rPr>
      </w:pPr>
      <w:r w:rsidRPr="007B1DFE">
        <w:rPr>
          <w:rFonts w:ascii="Arial" w:hAnsi="Arial" w:cs="Arial"/>
          <w:sz w:val="28"/>
          <w:szCs w:val="28"/>
          <w:lang w:val="fr-BE"/>
        </w:rPr>
        <w:t>si une poursuite devant le tribunal n'aura pas de conséquences négatives. Par exemple : aux Pays-Bas, une plainte a été déposée contre Geert Wilders car cet homme politique semait la haine. L'homme a été acquitté.</w:t>
      </w:r>
    </w:p>
    <w:p w:rsidR="007B1DFE" w:rsidRPr="007B1DFE" w:rsidRDefault="007B1DFE" w:rsidP="007B1DFE">
      <w:pPr>
        <w:ind w:left="360"/>
        <w:rPr>
          <w:rFonts w:ascii="Arial" w:hAnsi="Arial" w:cs="Arial"/>
          <w:sz w:val="28"/>
          <w:szCs w:val="28"/>
          <w:lang w:val="fr-BE"/>
        </w:rPr>
      </w:pPr>
    </w:p>
    <w:p w:rsidR="007B1DFE" w:rsidRPr="007B1DFE" w:rsidRDefault="007B1DFE" w:rsidP="00B346A9">
      <w:pPr>
        <w:numPr>
          <w:ilvl w:val="0"/>
          <w:numId w:val="8"/>
        </w:numPr>
        <w:suppressAutoHyphens/>
        <w:rPr>
          <w:rFonts w:ascii="Arial" w:hAnsi="Arial" w:cs="Arial"/>
          <w:sz w:val="28"/>
          <w:szCs w:val="28"/>
          <w:lang w:val="fr-BE"/>
        </w:rPr>
      </w:pPr>
      <w:r w:rsidRPr="007B1DFE">
        <w:rPr>
          <w:rFonts w:ascii="Arial" w:hAnsi="Arial" w:cs="Arial"/>
          <w:sz w:val="28"/>
          <w:szCs w:val="28"/>
          <w:lang w:val="fr-BE"/>
        </w:rPr>
        <w:t>Certaines personnes ou organisations ne se limitent pas à un seul discours, mais répètent le même discours plusieurs fois. C'est la preuve que c'est planifié et donc que c'est fait exprès. Cela arrive surtout dans les milieux politiques.</w:t>
      </w:r>
    </w:p>
    <w:p w:rsidR="007B1DFE" w:rsidRPr="007B1DFE" w:rsidRDefault="007B1DFE" w:rsidP="007B1DFE">
      <w:pPr>
        <w:ind w:left="360"/>
        <w:rPr>
          <w:rFonts w:ascii="Arial" w:hAnsi="Arial" w:cs="Arial"/>
          <w:sz w:val="28"/>
          <w:szCs w:val="28"/>
          <w:lang w:val="fr-BE"/>
        </w:rPr>
      </w:pPr>
    </w:p>
    <w:p w:rsidR="007B1DFE" w:rsidRPr="007B1DFE" w:rsidRDefault="007B1DFE" w:rsidP="00B346A9">
      <w:pPr>
        <w:numPr>
          <w:ilvl w:val="0"/>
          <w:numId w:val="8"/>
        </w:numPr>
        <w:suppressAutoHyphens/>
        <w:rPr>
          <w:rFonts w:ascii="Arial" w:hAnsi="Arial" w:cs="Arial"/>
          <w:sz w:val="28"/>
          <w:szCs w:val="28"/>
          <w:lang w:val="fr-BE"/>
        </w:rPr>
      </w:pPr>
      <w:r w:rsidRPr="007B1DFE">
        <w:rPr>
          <w:rFonts w:ascii="Arial" w:hAnsi="Arial" w:cs="Arial"/>
          <w:sz w:val="28"/>
          <w:szCs w:val="28"/>
          <w:lang w:val="fr-BE"/>
        </w:rPr>
        <w:t>Ce n'est pas parce que le Centre ne dépose pas plainte contre certains discours qu'il est d'accord avec eux. Le Centre reçoit beaucoup de demandes pour des discours qui ne sont pas punissables, mais qui ne sont quand même pas bons pour des personnes, des groupes ou toute la société.</w:t>
      </w:r>
    </w:p>
    <w:p w:rsidR="007B1DFE" w:rsidRPr="007B1DFE" w:rsidRDefault="007B1DFE" w:rsidP="007B1DFE">
      <w:pPr>
        <w:rPr>
          <w:rFonts w:ascii="Arial" w:hAnsi="Arial" w:cs="Arial"/>
          <w:sz w:val="28"/>
          <w:szCs w:val="28"/>
          <w:lang w:val="fr-BE"/>
        </w:rPr>
      </w:pPr>
    </w:p>
    <w:p w:rsidR="007B1DFE" w:rsidRPr="007B1DFE" w:rsidRDefault="007B1DFE" w:rsidP="007B1DFE">
      <w:pPr>
        <w:rPr>
          <w:rFonts w:ascii="Arial" w:hAnsi="Arial" w:cs="Arial"/>
          <w:sz w:val="28"/>
          <w:szCs w:val="28"/>
          <w:lang w:val="fr-BE"/>
        </w:rPr>
      </w:pPr>
      <w:r w:rsidRPr="007B1DFE">
        <w:rPr>
          <w:rFonts w:ascii="Arial" w:hAnsi="Arial" w:cs="Arial"/>
          <w:sz w:val="28"/>
          <w:szCs w:val="28"/>
          <w:lang w:val="fr-BE"/>
        </w:rPr>
        <w:t>Chacun est responsable de ses paroles. Chaque citoyen doit faire attention à ne blesser personne par ses mots ou à n'inciter personne à la haine. C'est beaucoup mieux que de diminuer la liberté d'expression.</w:t>
      </w:r>
    </w:p>
    <w:p w:rsidR="007B1DFE" w:rsidRPr="007B1DFE" w:rsidRDefault="007B1DFE" w:rsidP="007B1DFE">
      <w:pPr>
        <w:rPr>
          <w:rFonts w:ascii="Arial" w:hAnsi="Arial" w:cs="Arial"/>
          <w:sz w:val="28"/>
          <w:szCs w:val="28"/>
          <w:lang w:val="fr-BE"/>
        </w:rPr>
      </w:pPr>
    </w:p>
    <w:p w:rsidR="007B1DFE" w:rsidRPr="007B1DFE" w:rsidRDefault="007B1DFE" w:rsidP="007B1DFE">
      <w:pPr>
        <w:rPr>
          <w:rFonts w:ascii="Arial" w:hAnsi="Arial" w:cs="Arial"/>
          <w:sz w:val="28"/>
          <w:szCs w:val="28"/>
          <w:lang w:val="fr-BE"/>
        </w:rPr>
      </w:pPr>
      <w:r w:rsidRPr="007B1DFE">
        <w:rPr>
          <w:rFonts w:ascii="Arial" w:hAnsi="Arial" w:cs="Arial"/>
          <w:sz w:val="28"/>
          <w:szCs w:val="28"/>
          <w:lang w:val="fr-BE"/>
        </w:rPr>
        <w:t>En bref :</w:t>
      </w:r>
    </w:p>
    <w:p w:rsidR="007B1DFE" w:rsidRPr="007B1DFE" w:rsidRDefault="007B1DFE" w:rsidP="00B346A9">
      <w:pPr>
        <w:numPr>
          <w:ilvl w:val="0"/>
          <w:numId w:val="7"/>
        </w:numPr>
        <w:suppressAutoHyphens/>
        <w:rPr>
          <w:rFonts w:ascii="Arial" w:hAnsi="Arial" w:cs="Arial"/>
          <w:sz w:val="28"/>
          <w:szCs w:val="28"/>
          <w:lang w:val="fr-BE"/>
        </w:rPr>
      </w:pPr>
      <w:r w:rsidRPr="007B1DFE">
        <w:rPr>
          <w:rFonts w:ascii="Arial" w:hAnsi="Arial" w:cs="Arial"/>
          <w:sz w:val="28"/>
          <w:szCs w:val="28"/>
          <w:lang w:val="fr-BE"/>
        </w:rPr>
        <w:t>priorité à la liberté d'expression</w:t>
      </w:r>
    </w:p>
    <w:p w:rsidR="007B1DFE" w:rsidRPr="007B1DFE" w:rsidRDefault="007B1DFE" w:rsidP="00B346A9">
      <w:pPr>
        <w:numPr>
          <w:ilvl w:val="0"/>
          <w:numId w:val="7"/>
        </w:numPr>
        <w:suppressAutoHyphens/>
        <w:rPr>
          <w:rFonts w:ascii="Arial" w:hAnsi="Arial" w:cs="Arial"/>
          <w:sz w:val="28"/>
          <w:szCs w:val="28"/>
          <w:lang w:val="fr-BE"/>
        </w:rPr>
      </w:pPr>
      <w:r w:rsidRPr="007B1DFE">
        <w:rPr>
          <w:rFonts w:ascii="Arial" w:hAnsi="Arial" w:cs="Arial"/>
          <w:sz w:val="28"/>
          <w:szCs w:val="28"/>
          <w:lang w:val="fr-BE"/>
        </w:rPr>
        <w:t>le dialogue peut mettre fin à la haine et à l'intolérance</w:t>
      </w:r>
    </w:p>
    <w:p w:rsidR="007B1DFE" w:rsidRPr="007B1DFE" w:rsidRDefault="007B1DFE" w:rsidP="00B346A9">
      <w:pPr>
        <w:numPr>
          <w:ilvl w:val="0"/>
          <w:numId w:val="7"/>
        </w:numPr>
        <w:suppressAutoHyphens/>
        <w:rPr>
          <w:rFonts w:ascii="Arial" w:hAnsi="Arial" w:cs="Arial"/>
          <w:sz w:val="28"/>
          <w:szCs w:val="28"/>
          <w:lang w:val="fr-BE"/>
        </w:rPr>
      </w:pPr>
      <w:r w:rsidRPr="007B1DFE">
        <w:rPr>
          <w:rFonts w:ascii="Arial" w:hAnsi="Arial" w:cs="Arial"/>
          <w:sz w:val="28"/>
          <w:szCs w:val="28"/>
          <w:lang w:val="fr-BE"/>
        </w:rPr>
        <w:lastRenderedPageBreak/>
        <w:t>chacun doit prendre ses responsabilités quand il découvre des discours de haine. Le Centre demande à chacun d'être vigilant (attentif).</w:t>
      </w:r>
    </w:p>
    <w:p w:rsidR="007B1DFE" w:rsidRPr="007B1DFE" w:rsidRDefault="007B1DFE" w:rsidP="00B346A9">
      <w:pPr>
        <w:numPr>
          <w:ilvl w:val="0"/>
          <w:numId w:val="7"/>
        </w:numPr>
        <w:suppressAutoHyphens/>
        <w:rPr>
          <w:rFonts w:ascii="Arial" w:hAnsi="Arial" w:cs="Arial"/>
          <w:sz w:val="28"/>
          <w:szCs w:val="28"/>
          <w:lang w:val="fr-BE"/>
        </w:rPr>
      </w:pPr>
      <w:r w:rsidRPr="007B1DFE">
        <w:rPr>
          <w:rFonts w:ascii="Arial" w:hAnsi="Arial" w:cs="Arial"/>
          <w:sz w:val="28"/>
          <w:szCs w:val="28"/>
          <w:lang w:val="fr-BE"/>
        </w:rPr>
        <w:t xml:space="preserve">Lorsqu'il n'y a pas d'autre solution, le Centre introduira une plainte en justice. </w:t>
      </w:r>
    </w:p>
    <w:p w:rsidR="007B1DFE" w:rsidRPr="007B1DFE" w:rsidRDefault="007B1DFE" w:rsidP="007B1DFE">
      <w:pPr>
        <w:rPr>
          <w:rFonts w:ascii="Arial" w:hAnsi="Arial" w:cs="Arial"/>
          <w:sz w:val="28"/>
          <w:szCs w:val="28"/>
          <w:lang w:val="fr-BE"/>
        </w:rPr>
      </w:pPr>
    </w:p>
    <w:p w:rsidR="007B1DFE" w:rsidRPr="007B1DFE" w:rsidRDefault="007B1DFE" w:rsidP="00B346A9">
      <w:pPr>
        <w:numPr>
          <w:ilvl w:val="1"/>
          <w:numId w:val="6"/>
        </w:numPr>
        <w:suppressAutoHyphens/>
        <w:rPr>
          <w:rFonts w:ascii="Arial" w:hAnsi="Arial" w:cs="Arial"/>
          <w:b/>
          <w:sz w:val="28"/>
          <w:szCs w:val="28"/>
          <w:lang w:val="fr-BE"/>
        </w:rPr>
      </w:pPr>
      <w:r w:rsidRPr="007B1DFE">
        <w:rPr>
          <w:rFonts w:ascii="Arial" w:hAnsi="Arial" w:cs="Arial"/>
          <w:b/>
          <w:sz w:val="28"/>
          <w:szCs w:val="28"/>
          <w:lang w:val="fr-BE"/>
        </w:rPr>
        <w:t>Les applications</w:t>
      </w:r>
    </w:p>
    <w:p w:rsidR="007B1DFE" w:rsidRPr="007B1DFE" w:rsidRDefault="007B1DFE" w:rsidP="007B1DFE">
      <w:pPr>
        <w:ind w:left="360"/>
        <w:rPr>
          <w:rFonts w:ascii="Arial" w:hAnsi="Arial" w:cs="Arial"/>
          <w:b/>
          <w:sz w:val="28"/>
          <w:szCs w:val="28"/>
          <w:lang w:val="fr-BE"/>
        </w:rPr>
      </w:pPr>
    </w:p>
    <w:p w:rsidR="007B1DFE" w:rsidRPr="007B1DFE" w:rsidRDefault="007B1DFE" w:rsidP="00B346A9">
      <w:pPr>
        <w:numPr>
          <w:ilvl w:val="2"/>
          <w:numId w:val="6"/>
        </w:numPr>
        <w:suppressAutoHyphens/>
        <w:rPr>
          <w:rFonts w:ascii="Arial" w:hAnsi="Arial" w:cs="Arial"/>
          <w:b/>
          <w:sz w:val="28"/>
          <w:szCs w:val="28"/>
          <w:lang w:val="fr-BE"/>
        </w:rPr>
      </w:pPr>
      <w:r w:rsidRPr="007B1DFE">
        <w:rPr>
          <w:rFonts w:ascii="Arial" w:hAnsi="Arial" w:cs="Arial"/>
          <w:b/>
          <w:sz w:val="28"/>
          <w:szCs w:val="28"/>
          <w:lang w:val="fr-BE"/>
        </w:rPr>
        <w:t>Presse</w:t>
      </w:r>
    </w:p>
    <w:p w:rsidR="007B1DFE" w:rsidRPr="007B1DFE" w:rsidRDefault="007B1DFE" w:rsidP="007B1DFE">
      <w:pPr>
        <w:ind w:left="360"/>
        <w:rPr>
          <w:rFonts w:ascii="Arial" w:hAnsi="Arial" w:cs="Arial"/>
          <w:b/>
          <w:sz w:val="28"/>
          <w:szCs w:val="28"/>
          <w:lang w:val="fr-BE"/>
        </w:rPr>
      </w:pP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Les journalistes ont la liberté d'écriture, à condition de ne pas mettre en danger la démocratie. C'est ce que dit la Cour européenne des droits de l'homme.</w:t>
      </w:r>
    </w:p>
    <w:p w:rsidR="007B1DFE" w:rsidRPr="007B1DFE" w:rsidRDefault="007B1DFE" w:rsidP="007B1DFE">
      <w:pPr>
        <w:ind w:left="360"/>
        <w:rPr>
          <w:rFonts w:ascii="Arial" w:hAnsi="Arial" w:cs="Arial"/>
          <w:sz w:val="28"/>
          <w:szCs w:val="28"/>
          <w:lang w:val="fr-BE"/>
        </w:rPr>
      </w:pP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La Constitution belge dit que lorsqu'on publie quelque chose d'interdit, c'est un délit de presse. Le délit de presse est porté devant le plus important tribunal de Belgique : la cour d'assises.</w:t>
      </w:r>
    </w:p>
    <w:p w:rsidR="007B1DFE" w:rsidRPr="007B1DFE" w:rsidRDefault="007B1DFE" w:rsidP="007B1DFE">
      <w:pPr>
        <w:ind w:left="360"/>
        <w:rPr>
          <w:rFonts w:ascii="Arial" w:hAnsi="Arial" w:cs="Arial"/>
          <w:sz w:val="28"/>
          <w:szCs w:val="28"/>
          <w:lang w:val="fr-BE"/>
        </w:rPr>
      </w:pP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Le Centre reçoit régulièrement des plaintes :</w:t>
      </w:r>
    </w:p>
    <w:p w:rsidR="007B1DFE" w:rsidRPr="007B1DFE" w:rsidRDefault="007B1DFE" w:rsidP="00B346A9">
      <w:pPr>
        <w:numPr>
          <w:ilvl w:val="0"/>
          <w:numId w:val="7"/>
        </w:numPr>
        <w:suppressAutoHyphens/>
        <w:rPr>
          <w:rFonts w:ascii="Arial" w:hAnsi="Arial" w:cs="Arial"/>
          <w:sz w:val="28"/>
          <w:szCs w:val="28"/>
          <w:lang w:val="fr-BE"/>
        </w:rPr>
      </w:pPr>
      <w:r w:rsidRPr="007B1DFE">
        <w:rPr>
          <w:rFonts w:ascii="Arial" w:hAnsi="Arial" w:cs="Arial"/>
          <w:sz w:val="28"/>
          <w:szCs w:val="28"/>
          <w:lang w:val="fr-BE"/>
        </w:rPr>
        <w:t>pour des articles dans des journaux, magazines ou autres médias</w:t>
      </w:r>
      <w:r w:rsidR="00396A62">
        <w:rPr>
          <w:rFonts w:ascii="Arial" w:hAnsi="Arial" w:cs="Arial"/>
          <w:sz w:val="28"/>
          <w:szCs w:val="28"/>
          <w:lang w:val="fr-BE"/>
        </w:rPr>
        <w:t>,</w:t>
      </w:r>
    </w:p>
    <w:p w:rsidR="007B1DFE" w:rsidRPr="007B1DFE" w:rsidRDefault="007B1DFE" w:rsidP="00B346A9">
      <w:pPr>
        <w:numPr>
          <w:ilvl w:val="0"/>
          <w:numId w:val="7"/>
        </w:numPr>
        <w:suppressAutoHyphens/>
        <w:rPr>
          <w:rFonts w:ascii="Arial" w:hAnsi="Arial" w:cs="Arial"/>
          <w:sz w:val="28"/>
          <w:szCs w:val="28"/>
          <w:lang w:val="fr-BE"/>
        </w:rPr>
      </w:pPr>
      <w:r w:rsidRPr="007B1DFE">
        <w:rPr>
          <w:rFonts w:ascii="Arial" w:hAnsi="Arial" w:cs="Arial"/>
          <w:sz w:val="28"/>
          <w:szCs w:val="28"/>
          <w:lang w:val="fr-BE"/>
        </w:rPr>
        <w:t>pour des informations incorrectes ou un mauvais choix de mots</w:t>
      </w:r>
      <w:r w:rsidR="00396A62">
        <w:rPr>
          <w:rFonts w:ascii="Arial" w:hAnsi="Arial" w:cs="Arial"/>
          <w:sz w:val="28"/>
          <w:szCs w:val="28"/>
          <w:lang w:val="fr-BE"/>
        </w:rPr>
        <w:t>,</w:t>
      </w:r>
    </w:p>
    <w:p w:rsidR="007B1DFE" w:rsidRPr="007B1DFE" w:rsidRDefault="007B1DFE" w:rsidP="00B346A9">
      <w:pPr>
        <w:numPr>
          <w:ilvl w:val="0"/>
          <w:numId w:val="7"/>
        </w:numPr>
        <w:suppressAutoHyphens/>
        <w:rPr>
          <w:rFonts w:ascii="Arial" w:hAnsi="Arial" w:cs="Arial"/>
          <w:sz w:val="28"/>
          <w:szCs w:val="28"/>
          <w:lang w:val="fr-BE"/>
        </w:rPr>
      </w:pPr>
      <w:r w:rsidRPr="007B1DFE">
        <w:rPr>
          <w:rFonts w:ascii="Arial" w:hAnsi="Arial" w:cs="Arial"/>
          <w:sz w:val="28"/>
          <w:szCs w:val="28"/>
          <w:lang w:val="fr-BE"/>
        </w:rPr>
        <w:t xml:space="preserve">pour des billets d'humeur dans lesquels quelqu'un donne une opinion qui est haineuse ou inexacte. </w:t>
      </w:r>
    </w:p>
    <w:p w:rsidR="007B1DFE" w:rsidRPr="007B1DFE" w:rsidRDefault="007B1DFE" w:rsidP="007B1DFE">
      <w:pPr>
        <w:ind w:left="360"/>
        <w:rPr>
          <w:rFonts w:ascii="Arial" w:hAnsi="Arial" w:cs="Arial"/>
          <w:sz w:val="28"/>
          <w:szCs w:val="28"/>
          <w:lang w:val="fr-BE"/>
        </w:rPr>
      </w:pP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Le Centre trouve que la liberté de presse doit rester. Il ne déposera donc pas plainte lorsque certains articles paraissent. Mais il demandera aux lecteurs de réagir auprès de l'auteur, du journaliste, du rédacteur en chef, de l'éditeur. On peut aussi demander un droit de réponse. Le droit de réponse, c'est la publication d'un article qui corrige toutes les erreurs. Le Centre peut également jouer le rôle d'intermédiaire ou soumettre la question au Conseil de déontologie journalistique.</w:t>
      </w:r>
    </w:p>
    <w:p w:rsidR="007B1DFE" w:rsidRPr="007B1DFE" w:rsidRDefault="007B1DFE" w:rsidP="007B1DFE">
      <w:pPr>
        <w:ind w:left="360"/>
        <w:rPr>
          <w:rFonts w:ascii="Arial" w:hAnsi="Arial" w:cs="Arial"/>
          <w:sz w:val="28"/>
          <w:szCs w:val="28"/>
          <w:lang w:val="fr-BE"/>
        </w:rPr>
      </w:pPr>
    </w:p>
    <w:p w:rsidR="007B1DFE" w:rsidRPr="007B1DFE" w:rsidRDefault="007B1DFE" w:rsidP="00B346A9">
      <w:pPr>
        <w:numPr>
          <w:ilvl w:val="2"/>
          <w:numId w:val="6"/>
        </w:numPr>
        <w:suppressAutoHyphens/>
        <w:rPr>
          <w:rFonts w:ascii="Arial" w:hAnsi="Arial" w:cs="Arial"/>
          <w:b/>
          <w:sz w:val="28"/>
          <w:szCs w:val="28"/>
          <w:lang w:val="fr-BE"/>
        </w:rPr>
      </w:pPr>
      <w:r w:rsidRPr="007B1DFE">
        <w:rPr>
          <w:rFonts w:ascii="Arial" w:hAnsi="Arial" w:cs="Arial"/>
          <w:b/>
          <w:sz w:val="28"/>
          <w:szCs w:val="28"/>
          <w:lang w:val="fr-BE"/>
        </w:rPr>
        <w:t>Internet</w:t>
      </w:r>
    </w:p>
    <w:p w:rsidR="007B1DFE" w:rsidRPr="007B1DFE" w:rsidRDefault="007B1DFE" w:rsidP="007B1DFE">
      <w:pPr>
        <w:ind w:left="360"/>
        <w:rPr>
          <w:rFonts w:ascii="Arial" w:hAnsi="Arial" w:cs="Arial"/>
          <w:sz w:val="28"/>
          <w:szCs w:val="28"/>
          <w:lang w:val="fr-BE"/>
        </w:rPr>
      </w:pP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Le Centre reçoit chaque année des centaines de plaintes pour cyberhaine.</w:t>
      </w: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Cyberhaine veut dire : haine sur l'internet. Cela peut être :</w:t>
      </w:r>
    </w:p>
    <w:p w:rsidR="007B1DFE" w:rsidRPr="007B1DFE" w:rsidRDefault="007B1DFE" w:rsidP="00B346A9">
      <w:pPr>
        <w:numPr>
          <w:ilvl w:val="0"/>
          <w:numId w:val="7"/>
        </w:numPr>
        <w:suppressAutoHyphens/>
        <w:rPr>
          <w:rFonts w:ascii="Arial" w:hAnsi="Arial" w:cs="Arial"/>
          <w:sz w:val="28"/>
          <w:szCs w:val="28"/>
          <w:lang w:val="fr-BE"/>
        </w:rPr>
      </w:pPr>
      <w:r w:rsidRPr="007B1DFE">
        <w:rPr>
          <w:rFonts w:ascii="Arial" w:hAnsi="Arial" w:cs="Arial"/>
          <w:sz w:val="28"/>
          <w:szCs w:val="28"/>
          <w:lang w:val="fr-BE"/>
        </w:rPr>
        <w:lastRenderedPageBreak/>
        <w:t>des e-mails en chaîne (des e-mails qu'on demande de faire passer à beaucoup de gens)</w:t>
      </w:r>
    </w:p>
    <w:p w:rsidR="007B1DFE" w:rsidRPr="007B1DFE" w:rsidRDefault="007B1DFE" w:rsidP="00B346A9">
      <w:pPr>
        <w:numPr>
          <w:ilvl w:val="0"/>
          <w:numId w:val="7"/>
        </w:numPr>
        <w:suppressAutoHyphens/>
        <w:rPr>
          <w:rFonts w:ascii="Arial" w:hAnsi="Arial" w:cs="Arial"/>
          <w:sz w:val="28"/>
          <w:szCs w:val="28"/>
          <w:lang w:val="fr-BE"/>
        </w:rPr>
      </w:pPr>
      <w:r w:rsidRPr="007B1DFE">
        <w:rPr>
          <w:rFonts w:ascii="Arial" w:hAnsi="Arial" w:cs="Arial"/>
          <w:sz w:val="28"/>
          <w:szCs w:val="28"/>
          <w:lang w:val="fr-BE"/>
        </w:rPr>
        <w:t>des sites internet</w:t>
      </w:r>
    </w:p>
    <w:p w:rsidR="007B1DFE" w:rsidRPr="007B1DFE" w:rsidRDefault="007B1DFE" w:rsidP="00B346A9">
      <w:pPr>
        <w:numPr>
          <w:ilvl w:val="0"/>
          <w:numId w:val="7"/>
        </w:numPr>
        <w:suppressAutoHyphens/>
        <w:rPr>
          <w:rFonts w:ascii="Arial" w:hAnsi="Arial" w:cs="Arial"/>
          <w:sz w:val="28"/>
          <w:szCs w:val="28"/>
          <w:lang w:val="fr-BE"/>
        </w:rPr>
      </w:pPr>
      <w:r w:rsidRPr="007B1DFE">
        <w:rPr>
          <w:rFonts w:ascii="Arial" w:hAnsi="Arial" w:cs="Arial"/>
          <w:sz w:val="28"/>
          <w:szCs w:val="28"/>
          <w:lang w:val="fr-BE"/>
        </w:rPr>
        <w:t>des blogs (sur lesquels quelqu'un écrit des textes)</w:t>
      </w:r>
    </w:p>
    <w:p w:rsidR="007B1DFE" w:rsidRPr="007B1DFE" w:rsidRDefault="007B1DFE" w:rsidP="00B346A9">
      <w:pPr>
        <w:numPr>
          <w:ilvl w:val="0"/>
          <w:numId w:val="7"/>
        </w:numPr>
        <w:suppressAutoHyphens/>
        <w:rPr>
          <w:rFonts w:ascii="Arial" w:hAnsi="Arial" w:cs="Arial"/>
          <w:sz w:val="28"/>
          <w:szCs w:val="28"/>
          <w:lang w:val="fr-BE"/>
        </w:rPr>
      </w:pPr>
      <w:r w:rsidRPr="007B1DFE">
        <w:rPr>
          <w:rFonts w:ascii="Arial" w:hAnsi="Arial" w:cs="Arial"/>
          <w:sz w:val="28"/>
          <w:szCs w:val="28"/>
          <w:lang w:val="fr-BE"/>
        </w:rPr>
        <w:t>des forums (où des gens échangent leurs idées ou laissent des réactions)</w:t>
      </w: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Souvent, il s'agit d'une véritable incitation à la haine, à la discrimination ou à la violence.</w:t>
      </w: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L'internet est utilisé partout dans le monde. Mais même ce qui vient de l'étranger et qui est diffusé en Belgique est punissable.</w:t>
      </w:r>
    </w:p>
    <w:p w:rsidR="007B1DFE" w:rsidRPr="007B1DFE" w:rsidRDefault="007B1DFE" w:rsidP="007B1DFE">
      <w:pPr>
        <w:ind w:left="360"/>
        <w:rPr>
          <w:rFonts w:ascii="Arial" w:hAnsi="Arial" w:cs="Arial"/>
          <w:sz w:val="28"/>
          <w:szCs w:val="28"/>
          <w:lang w:val="fr-BE"/>
        </w:rPr>
      </w:pP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Cependant, tout n'est pas toujours poursuivi en justice. Et ce pour trois raisons :</w:t>
      </w:r>
    </w:p>
    <w:p w:rsidR="007B1DFE" w:rsidRPr="007B1DFE" w:rsidRDefault="007B1DFE" w:rsidP="00B346A9">
      <w:pPr>
        <w:numPr>
          <w:ilvl w:val="0"/>
          <w:numId w:val="9"/>
        </w:numPr>
        <w:suppressAutoHyphens/>
        <w:rPr>
          <w:rFonts w:ascii="Arial" w:hAnsi="Arial" w:cs="Arial"/>
          <w:sz w:val="28"/>
          <w:szCs w:val="28"/>
          <w:lang w:val="fr-BE"/>
        </w:rPr>
      </w:pPr>
      <w:r w:rsidRPr="007B1DFE">
        <w:rPr>
          <w:rFonts w:ascii="Arial" w:hAnsi="Arial" w:cs="Arial"/>
          <w:sz w:val="28"/>
          <w:szCs w:val="28"/>
          <w:lang w:val="fr-BE"/>
        </w:rPr>
        <w:t>La lenteur de la plainte judiciaire. Il y a un gros contraste avec la rapidité de l'internet. Le Centre va donc préférer une réaction sur l'internet.</w:t>
      </w:r>
    </w:p>
    <w:p w:rsidR="007B1DFE" w:rsidRPr="007B1DFE" w:rsidRDefault="007B1DFE" w:rsidP="00B346A9">
      <w:pPr>
        <w:numPr>
          <w:ilvl w:val="0"/>
          <w:numId w:val="9"/>
        </w:numPr>
        <w:suppressAutoHyphens/>
        <w:rPr>
          <w:rFonts w:ascii="Arial" w:hAnsi="Arial" w:cs="Arial"/>
          <w:sz w:val="28"/>
          <w:szCs w:val="28"/>
          <w:lang w:val="fr-BE"/>
        </w:rPr>
      </w:pPr>
      <w:r w:rsidRPr="007B1DFE">
        <w:rPr>
          <w:rFonts w:ascii="Arial" w:hAnsi="Arial" w:cs="Arial"/>
          <w:sz w:val="28"/>
          <w:szCs w:val="28"/>
          <w:lang w:val="fr-BE"/>
        </w:rPr>
        <w:t>Une plainte judiciaire attire l'attention sur ces auteurs et leurs déclarations. Ils ne méritent pas cette attention. Mieux vaut faire enlever leurs textes haineux de l'internet.</w:t>
      </w:r>
    </w:p>
    <w:p w:rsidR="007B1DFE" w:rsidRPr="007B1DFE" w:rsidRDefault="007B1DFE" w:rsidP="00B346A9">
      <w:pPr>
        <w:numPr>
          <w:ilvl w:val="0"/>
          <w:numId w:val="9"/>
        </w:numPr>
        <w:suppressAutoHyphens/>
        <w:rPr>
          <w:rFonts w:ascii="Arial" w:hAnsi="Arial" w:cs="Arial"/>
          <w:sz w:val="28"/>
          <w:szCs w:val="28"/>
          <w:lang w:val="fr-BE"/>
        </w:rPr>
      </w:pPr>
      <w:r w:rsidRPr="007B1DFE">
        <w:rPr>
          <w:rFonts w:ascii="Arial" w:hAnsi="Arial" w:cs="Arial"/>
          <w:sz w:val="28"/>
          <w:szCs w:val="28"/>
          <w:lang w:val="fr-BE"/>
        </w:rPr>
        <w:t>Ce n'est pas facile de découvrir qui a mis les textes de haine sur l'internet.</w:t>
      </w: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Ce n'est que si c'est possible de le savoir que le Centre va porter plainte ou se constituer partie civile.</w:t>
      </w:r>
    </w:p>
    <w:p w:rsidR="007B1DFE" w:rsidRPr="007B1DFE" w:rsidRDefault="007B1DFE" w:rsidP="007B1DFE">
      <w:pPr>
        <w:ind w:left="360"/>
        <w:rPr>
          <w:rFonts w:ascii="Arial" w:hAnsi="Arial" w:cs="Arial"/>
          <w:sz w:val="28"/>
          <w:szCs w:val="28"/>
          <w:lang w:val="fr-BE"/>
        </w:rPr>
      </w:pP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Ce que le Centre fait par contre, c'est :</w:t>
      </w:r>
    </w:p>
    <w:p w:rsidR="007B1DFE" w:rsidRPr="007B1DFE" w:rsidRDefault="007B1DFE" w:rsidP="00B346A9">
      <w:pPr>
        <w:numPr>
          <w:ilvl w:val="0"/>
          <w:numId w:val="7"/>
        </w:numPr>
        <w:suppressAutoHyphens/>
        <w:rPr>
          <w:rFonts w:ascii="Arial" w:hAnsi="Arial" w:cs="Arial"/>
          <w:sz w:val="28"/>
          <w:szCs w:val="28"/>
          <w:lang w:val="fr-BE"/>
        </w:rPr>
      </w:pPr>
      <w:r w:rsidRPr="007B1DFE">
        <w:rPr>
          <w:rFonts w:ascii="Arial" w:hAnsi="Arial" w:cs="Arial"/>
          <w:sz w:val="28"/>
          <w:szCs w:val="28"/>
          <w:lang w:val="fr-BE"/>
        </w:rPr>
        <w:t>demander au webmaster ('maître du web' en anglais, c.-à-d. le responsable d'un site internet) d'en retirer les textes haineux</w:t>
      </w:r>
      <w:r w:rsidR="00396A62">
        <w:rPr>
          <w:rFonts w:ascii="Arial" w:hAnsi="Arial" w:cs="Arial"/>
          <w:sz w:val="28"/>
          <w:szCs w:val="28"/>
          <w:lang w:val="fr-BE"/>
        </w:rPr>
        <w:t>,</w:t>
      </w:r>
    </w:p>
    <w:p w:rsidR="007B1DFE" w:rsidRPr="007B1DFE" w:rsidRDefault="007B1DFE" w:rsidP="00B346A9">
      <w:pPr>
        <w:numPr>
          <w:ilvl w:val="0"/>
          <w:numId w:val="7"/>
        </w:numPr>
        <w:suppressAutoHyphens/>
        <w:rPr>
          <w:rFonts w:ascii="Arial" w:hAnsi="Arial" w:cs="Arial"/>
          <w:sz w:val="28"/>
          <w:szCs w:val="28"/>
          <w:lang w:val="fr-BE"/>
        </w:rPr>
      </w:pPr>
      <w:r w:rsidRPr="007B1DFE">
        <w:rPr>
          <w:rFonts w:ascii="Arial" w:hAnsi="Arial" w:cs="Arial"/>
          <w:sz w:val="28"/>
          <w:szCs w:val="28"/>
          <w:lang w:val="fr-BE"/>
        </w:rPr>
        <w:t>faire un site web spécial et une brochure spéciale concernant la haine sur l'internet</w:t>
      </w:r>
      <w:r w:rsidR="00396A62">
        <w:rPr>
          <w:rFonts w:ascii="Arial" w:hAnsi="Arial" w:cs="Arial"/>
          <w:sz w:val="28"/>
          <w:szCs w:val="28"/>
          <w:lang w:val="fr-BE"/>
        </w:rPr>
        <w:t>,</w:t>
      </w:r>
    </w:p>
    <w:p w:rsidR="007B1DFE" w:rsidRPr="007B1DFE" w:rsidRDefault="007B1DFE" w:rsidP="00B346A9">
      <w:pPr>
        <w:numPr>
          <w:ilvl w:val="0"/>
          <w:numId w:val="7"/>
        </w:numPr>
        <w:suppressAutoHyphens/>
        <w:rPr>
          <w:rFonts w:ascii="Arial" w:hAnsi="Arial" w:cs="Arial"/>
          <w:sz w:val="28"/>
          <w:szCs w:val="28"/>
          <w:lang w:val="fr-BE"/>
        </w:rPr>
      </w:pPr>
      <w:r w:rsidRPr="007B1DFE">
        <w:rPr>
          <w:rFonts w:ascii="Arial" w:hAnsi="Arial" w:cs="Arial"/>
          <w:sz w:val="28"/>
          <w:szCs w:val="28"/>
          <w:lang w:val="fr-BE"/>
        </w:rPr>
        <w:t>donner des réponses toutes faites pour les e-mails en chaîne qui reviennent régulièrement</w:t>
      </w:r>
      <w:r w:rsidR="00396A62">
        <w:rPr>
          <w:rFonts w:ascii="Arial" w:hAnsi="Arial" w:cs="Arial"/>
          <w:sz w:val="28"/>
          <w:szCs w:val="28"/>
          <w:lang w:val="fr-BE"/>
        </w:rPr>
        <w:t>,</w:t>
      </w:r>
    </w:p>
    <w:p w:rsidR="007B1DFE" w:rsidRPr="007B1DFE" w:rsidRDefault="007B1DFE" w:rsidP="00B346A9">
      <w:pPr>
        <w:numPr>
          <w:ilvl w:val="0"/>
          <w:numId w:val="7"/>
        </w:numPr>
        <w:suppressAutoHyphens/>
        <w:rPr>
          <w:rFonts w:ascii="Arial" w:hAnsi="Arial" w:cs="Arial"/>
          <w:sz w:val="28"/>
          <w:szCs w:val="28"/>
          <w:lang w:val="fr-BE"/>
        </w:rPr>
      </w:pPr>
      <w:r w:rsidRPr="007B1DFE">
        <w:rPr>
          <w:rFonts w:ascii="Arial" w:hAnsi="Arial" w:cs="Arial"/>
          <w:sz w:val="28"/>
          <w:szCs w:val="28"/>
          <w:lang w:val="fr-BE"/>
        </w:rPr>
        <w:t xml:space="preserve">former les gens qui gèrent des forums. </w:t>
      </w:r>
    </w:p>
    <w:p w:rsidR="007B1DFE" w:rsidRPr="007B1DFE" w:rsidRDefault="007B1DFE" w:rsidP="007B1DFE">
      <w:pPr>
        <w:rPr>
          <w:rFonts w:ascii="Arial" w:hAnsi="Arial" w:cs="Arial"/>
          <w:sz w:val="28"/>
          <w:szCs w:val="28"/>
          <w:lang w:val="fr-BE"/>
        </w:rPr>
      </w:pPr>
    </w:p>
    <w:p w:rsidR="007B1DFE" w:rsidRPr="007B1DFE" w:rsidRDefault="007B1DFE" w:rsidP="007B1DFE">
      <w:pPr>
        <w:rPr>
          <w:rFonts w:ascii="Arial" w:hAnsi="Arial" w:cs="Arial"/>
          <w:b/>
          <w:sz w:val="28"/>
          <w:szCs w:val="28"/>
          <w:lang w:val="fr-BE"/>
        </w:rPr>
      </w:pPr>
    </w:p>
    <w:p w:rsidR="007B1DFE" w:rsidRPr="007B1DFE" w:rsidRDefault="007B1DFE" w:rsidP="00B346A9">
      <w:pPr>
        <w:numPr>
          <w:ilvl w:val="2"/>
          <w:numId w:val="6"/>
        </w:numPr>
        <w:suppressAutoHyphens/>
        <w:rPr>
          <w:rFonts w:ascii="Arial" w:hAnsi="Arial" w:cs="Arial"/>
          <w:b/>
          <w:sz w:val="28"/>
          <w:szCs w:val="28"/>
          <w:lang w:val="fr-BE"/>
        </w:rPr>
      </w:pPr>
      <w:r w:rsidRPr="007B1DFE">
        <w:rPr>
          <w:rFonts w:ascii="Arial" w:hAnsi="Arial" w:cs="Arial"/>
          <w:b/>
          <w:sz w:val="28"/>
          <w:szCs w:val="28"/>
          <w:lang w:val="fr-BE"/>
        </w:rPr>
        <w:t>Concerts</w:t>
      </w:r>
    </w:p>
    <w:p w:rsidR="007B1DFE" w:rsidRPr="007B1DFE" w:rsidRDefault="007B1DFE" w:rsidP="007B1DFE">
      <w:pPr>
        <w:ind w:left="360"/>
        <w:rPr>
          <w:rFonts w:ascii="Arial" w:hAnsi="Arial" w:cs="Arial"/>
          <w:sz w:val="28"/>
          <w:szCs w:val="28"/>
          <w:lang w:val="fr-BE"/>
        </w:rPr>
      </w:pP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 xml:space="preserve">Dans notre pays, il est déjà souvent arrivé que des artistes disent des choses ou chantent des chansons contre les immigrés, les homosexuels, …. </w:t>
      </w: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Faut-il interdire ces spectacles ?</w:t>
      </w:r>
    </w:p>
    <w:p w:rsidR="007B1DFE" w:rsidRPr="007B1DFE" w:rsidRDefault="007B1DFE" w:rsidP="007B1DFE">
      <w:pPr>
        <w:ind w:left="360"/>
        <w:rPr>
          <w:rFonts w:ascii="Arial" w:hAnsi="Arial" w:cs="Arial"/>
          <w:sz w:val="28"/>
          <w:szCs w:val="28"/>
          <w:lang w:val="fr-BE"/>
        </w:rPr>
      </w:pP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Le Centre trouve que non, car cela ressemblerait à de la censure.</w:t>
      </w: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Censure = interdire que certaines opinions s'expriment sur scène ou dans des publications.</w:t>
      </w:r>
    </w:p>
    <w:p w:rsidR="007B1DFE" w:rsidRPr="007B1DFE" w:rsidRDefault="007B1DFE" w:rsidP="007B1DFE">
      <w:pPr>
        <w:ind w:left="360"/>
        <w:rPr>
          <w:rFonts w:ascii="Arial" w:hAnsi="Arial" w:cs="Arial"/>
          <w:sz w:val="28"/>
          <w:szCs w:val="28"/>
          <w:lang w:val="fr-BE"/>
        </w:rPr>
      </w:pP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Le Centre donnera le conseil suivant : laissez faire le concert ou le spectacle, mais surveillez-le. En cas de discours ou de textes de chanson haineux, on pourra porter plainte.</w:t>
      </w: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Pour cela, il faut des témoignages. La commune et les services de police peuvent jouer un rôle ici. Des policiers présents peuvent dresser un procès-verbal.</w:t>
      </w:r>
    </w:p>
    <w:p w:rsidR="007B1DFE" w:rsidRPr="007B1DFE" w:rsidRDefault="007B1DFE" w:rsidP="007B1DFE">
      <w:pPr>
        <w:ind w:left="360"/>
        <w:rPr>
          <w:rFonts w:ascii="Arial" w:hAnsi="Arial" w:cs="Arial"/>
          <w:sz w:val="28"/>
          <w:szCs w:val="28"/>
          <w:lang w:val="fr-BE"/>
        </w:rPr>
      </w:pP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On peut aussi avertir les organisateurs du concert ou du spectacle. Ils peuvent ajouter au contrat qu'ils ont avec les artistes qu'ils doivent respecter la législation en Belgique.</w:t>
      </w: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Le Centre a aussi écrit une brochure pour tous ceux qui organisent un événement et pour les exploitants de salles et de centres culturels. Dans cette brochure, ils trouvent :</w:t>
      </w:r>
    </w:p>
    <w:p w:rsidR="007B1DFE" w:rsidRPr="007B1DFE" w:rsidRDefault="007B1DFE" w:rsidP="00B346A9">
      <w:pPr>
        <w:numPr>
          <w:ilvl w:val="0"/>
          <w:numId w:val="7"/>
        </w:numPr>
        <w:suppressAutoHyphens/>
        <w:rPr>
          <w:rFonts w:ascii="Arial" w:hAnsi="Arial" w:cs="Arial"/>
          <w:sz w:val="28"/>
          <w:szCs w:val="28"/>
          <w:lang w:val="fr-BE"/>
        </w:rPr>
      </w:pPr>
      <w:r w:rsidRPr="007B1DFE">
        <w:rPr>
          <w:rFonts w:ascii="Arial" w:hAnsi="Arial" w:cs="Arial"/>
          <w:sz w:val="28"/>
          <w:szCs w:val="28"/>
          <w:lang w:val="fr-BE"/>
        </w:rPr>
        <w:t>la législation qui existe à ce sujet</w:t>
      </w:r>
    </w:p>
    <w:p w:rsidR="007B1DFE" w:rsidRPr="007B1DFE" w:rsidRDefault="007B1DFE" w:rsidP="00B346A9">
      <w:pPr>
        <w:numPr>
          <w:ilvl w:val="0"/>
          <w:numId w:val="7"/>
        </w:numPr>
        <w:suppressAutoHyphens/>
        <w:rPr>
          <w:rFonts w:ascii="Arial" w:hAnsi="Arial" w:cs="Arial"/>
          <w:sz w:val="28"/>
          <w:szCs w:val="28"/>
          <w:lang w:val="fr-BE"/>
        </w:rPr>
      </w:pPr>
      <w:r w:rsidRPr="007B1DFE">
        <w:rPr>
          <w:rFonts w:ascii="Arial" w:hAnsi="Arial" w:cs="Arial"/>
          <w:sz w:val="28"/>
          <w:szCs w:val="28"/>
          <w:lang w:val="fr-BE"/>
        </w:rPr>
        <w:t>des indications pour savoir si tel ou tel discours est autorisé ou pas</w:t>
      </w:r>
    </w:p>
    <w:p w:rsidR="007B1DFE" w:rsidRPr="007B1DFE" w:rsidRDefault="007B1DFE" w:rsidP="00B346A9">
      <w:pPr>
        <w:numPr>
          <w:ilvl w:val="0"/>
          <w:numId w:val="7"/>
        </w:numPr>
        <w:suppressAutoHyphens/>
        <w:rPr>
          <w:rFonts w:ascii="Arial" w:hAnsi="Arial" w:cs="Arial"/>
          <w:sz w:val="28"/>
          <w:szCs w:val="28"/>
          <w:lang w:val="fr-BE"/>
        </w:rPr>
      </w:pPr>
      <w:r w:rsidRPr="007B1DFE">
        <w:rPr>
          <w:rFonts w:ascii="Arial" w:hAnsi="Arial" w:cs="Arial"/>
          <w:sz w:val="28"/>
          <w:szCs w:val="28"/>
          <w:lang w:val="fr-BE"/>
        </w:rPr>
        <w:t>des conseils pour réagir comme il faut pendant ou après le spectacle</w:t>
      </w:r>
    </w:p>
    <w:p w:rsidR="007B1DFE" w:rsidRPr="007B1DFE" w:rsidRDefault="007B1DFE" w:rsidP="007B1DFE">
      <w:pPr>
        <w:ind w:left="360"/>
        <w:rPr>
          <w:rFonts w:ascii="Arial" w:hAnsi="Arial" w:cs="Arial"/>
          <w:sz w:val="28"/>
          <w:szCs w:val="28"/>
          <w:lang w:val="fr-BE"/>
        </w:rPr>
      </w:pPr>
    </w:p>
    <w:p w:rsidR="007B1DFE" w:rsidRPr="007B1DFE" w:rsidRDefault="007B1DFE" w:rsidP="00B346A9">
      <w:pPr>
        <w:numPr>
          <w:ilvl w:val="2"/>
          <w:numId w:val="4"/>
        </w:numPr>
        <w:suppressAutoHyphens/>
        <w:rPr>
          <w:rFonts w:ascii="Arial" w:hAnsi="Arial" w:cs="Arial"/>
          <w:b/>
          <w:sz w:val="28"/>
          <w:szCs w:val="28"/>
          <w:lang w:val="fr-BE"/>
        </w:rPr>
      </w:pPr>
      <w:r w:rsidRPr="007B1DFE">
        <w:rPr>
          <w:rFonts w:ascii="Arial" w:hAnsi="Arial" w:cs="Arial"/>
          <w:b/>
          <w:sz w:val="28"/>
          <w:szCs w:val="28"/>
          <w:lang w:val="fr-BE"/>
        </w:rPr>
        <w:t>Humour</w:t>
      </w:r>
    </w:p>
    <w:p w:rsidR="007B1DFE" w:rsidRPr="007B1DFE" w:rsidRDefault="007B1DFE" w:rsidP="007B1DFE">
      <w:pPr>
        <w:ind w:left="360"/>
        <w:rPr>
          <w:rFonts w:ascii="Arial" w:hAnsi="Arial" w:cs="Arial"/>
          <w:b/>
          <w:sz w:val="28"/>
          <w:szCs w:val="28"/>
          <w:lang w:val="fr-BE"/>
        </w:rPr>
      </w:pP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L'humour est un cas à part.</w:t>
      </w: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La justice est clémente (douce) pour les mots d'humour car :</w:t>
      </w:r>
    </w:p>
    <w:p w:rsidR="007B1DFE" w:rsidRPr="007B1DFE" w:rsidRDefault="007B1DFE" w:rsidP="00B346A9">
      <w:pPr>
        <w:numPr>
          <w:ilvl w:val="0"/>
          <w:numId w:val="10"/>
        </w:numPr>
        <w:suppressAutoHyphens/>
        <w:rPr>
          <w:rFonts w:ascii="Arial" w:hAnsi="Arial" w:cs="Arial"/>
          <w:sz w:val="28"/>
          <w:szCs w:val="28"/>
          <w:lang w:val="fr-BE"/>
        </w:rPr>
      </w:pPr>
      <w:r w:rsidRPr="007B1DFE">
        <w:rPr>
          <w:rFonts w:ascii="Arial" w:hAnsi="Arial" w:cs="Arial"/>
          <w:sz w:val="28"/>
          <w:szCs w:val="28"/>
          <w:lang w:val="fr-BE"/>
        </w:rPr>
        <w:t>l'humour est quelque chose de naturel, qui vient spontanément et brise toutes les règles</w:t>
      </w:r>
    </w:p>
    <w:p w:rsidR="007B1DFE" w:rsidRPr="007B1DFE" w:rsidRDefault="007B1DFE" w:rsidP="00B346A9">
      <w:pPr>
        <w:numPr>
          <w:ilvl w:val="0"/>
          <w:numId w:val="10"/>
        </w:numPr>
        <w:suppressAutoHyphens/>
        <w:rPr>
          <w:rFonts w:ascii="Arial" w:hAnsi="Arial" w:cs="Arial"/>
          <w:sz w:val="28"/>
          <w:szCs w:val="28"/>
          <w:lang w:val="fr-BE"/>
        </w:rPr>
      </w:pPr>
      <w:r w:rsidRPr="007B1DFE">
        <w:rPr>
          <w:rFonts w:ascii="Arial" w:hAnsi="Arial" w:cs="Arial"/>
          <w:sz w:val="28"/>
          <w:szCs w:val="28"/>
          <w:lang w:val="fr-BE"/>
        </w:rPr>
        <w:t>l'humour est une forme de critique qui doit pouvoir exister dans une démocratie.</w:t>
      </w: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Pour l'humour, le tribunal sera donc plus clément que pour les déclarations sérieuses.</w:t>
      </w: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Pour rappel : dans un journal au Danemark, il y a eu des dessins qui se moquaient de Mohamed, le prophète de l'islam. Cela a fait toute une histoire. Pourtant, dans des pays comme la Belgique et la France, aucune condamnation n'a été prononcée.</w:t>
      </w:r>
    </w:p>
    <w:p w:rsidR="007B1DFE" w:rsidRPr="007B1DFE" w:rsidRDefault="007B1DFE" w:rsidP="007B1DFE">
      <w:pPr>
        <w:ind w:left="360"/>
        <w:rPr>
          <w:rFonts w:ascii="Arial" w:hAnsi="Arial" w:cs="Arial"/>
          <w:sz w:val="28"/>
          <w:szCs w:val="28"/>
          <w:lang w:val="fr-BE"/>
        </w:rPr>
      </w:pP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lastRenderedPageBreak/>
        <w:t>Tout cela ne signifie pas que les artistes peuvent dire n'importe quoi. Ils restent bien sûr responsables de leurs paroles. Ici non plus, le Centre ne veut pas faire de censure avant. Il vaut mieux envoyer des policiers à l'endroit du spectacle, réunir des témoignages ou faire des enregistrements. Ainsi, on pourra porter plainte à la justice après.</w:t>
      </w:r>
    </w:p>
    <w:p w:rsidR="007B1DFE" w:rsidRPr="007B1DFE" w:rsidRDefault="007B1DFE" w:rsidP="007B1DFE">
      <w:pPr>
        <w:ind w:left="360"/>
        <w:rPr>
          <w:rFonts w:ascii="Arial" w:hAnsi="Arial" w:cs="Arial"/>
          <w:sz w:val="28"/>
          <w:szCs w:val="28"/>
          <w:lang w:val="fr-BE"/>
        </w:rPr>
      </w:pPr>
    </w:p>
    <w:p w:rsidR="007B1DFE" w:rsidRPr="007B1DFE" w:rsidRDefault="007B1DFE" w:rsidP="00B346A9">
      <w:pPr>
        <w:numPr>
          <w:ilvl w:val="2"/>
          <w:numId w:val="10"/>
        </w:numPr>
        <w:suppressAutoHyphens/>
        <w:rPr>
          <w:rFonts w:ascii="Arial" w:hAnsi="Arial" w:cs="Arial"/>
          <w:b/>
          <w:sz w:val="28"/>
          <w:szCs w:val="28"/>
          <w:lang w:val="fr-BE"/>
        </w:rPr>
      </w:pPr>
      <w:r w:rsidRPr="007B1DFE">
        <w:rPr>
          <w:rFonts w:ascii="Arial" w:hAnsi="Arial" w:cs="Arial"/>
          <w:b/>
          <w:sz w:val="28"/>
          <w:szCs w:val="28"/>
          <w:lang w:val="fr-BE"/>
        </w:rPr>
        <w:t>Football</w:t>
      </w:r>
    </w:p>
    <w:p w:rsidR="007B1DFE" w:rsidRPr="007B1DFE" w:rsidRDefault="007B1DFE" w:rsidP="007B1DFE">
      <w:pPr>
        <w:ind w:left="360"/>
        <w:rPr>
          <w:rFonts w:ascii="Arial" w:hAnsi="Arial" w:cs="Arial"/>
          <w:sz w:val="28"/>
          <w:szCs w:val="28"/>
          <w:lang w:val="fr-BE"/>
        </w:rPr>
      </w:pP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Le</w:t>
      </w:r>
      <w:r w:rsidR="005E028F">
        <w:rPr>
          <w:rFonts w:ascii="Arial" w:hAnsi="Arial" w:cs="Arial"/>
          <w:sz w:val="28"/>
          <w:szCs w:val="28"/>
          <w:lang w:val="fr-BE"/>
        </w:rPr>
        <w:t xml:space="preserve">s règlementations dans le </w:t>
      </w:r>
      <w:r w:rsidRPr="007B1DFE">
        <w:rPr>
          <w:rFonts w:ascii="Arial" w:hAnsi="Arial" w:cs="Arial"/>
          <w:sz w:val="28"/>
          <w:szCs w:val="28"/>
          <w:lang w:val="fr-BE"/>
        </w:rPr>
        <w:t>football v</w:t>
      </w:r>
      <w:r w:rsidR="005E028F">
        <w:rPr>
          <w:rFonts w:ascii="Arial" w:hAnsi="Arial" w:cs="Arial"/>
          <w:sz w:val="28"/>
          <w:szCs w:val="28"/>
          <w:lang w:val="fr-BE"/>
        </w:rPr>
        <w:t>ont</w:t>
      </w:r>
      <w:r w:rsidRPr="007B1DFE">
        <w:rPr>
          <w:rFonts w:ascii="Arial" w:hAnsi="Arial" w:cs="Arial"/>
          <w:sz w:val="28"/>
          <w:szCs w:val="28"/>
          <w:lang w:val="fr-BE"/>
        </w:rPr>
        <w:t xml:space="preserve"> plus loin que la loi. C'est un bon exemple de règles internes contre la haine. Lorsque des supporters de foot poussent des cris de haine ou incitent à la violence, seuls ou en groupe, la ‘loi football’ prévoit des sanctions (punitions) strictes. L'Union belge de football, par exemple, pénalise les supporters, les joueurs ou les clubs qui tiennent ou scandent des propos racistes ou humiliants.</w:t>
      </w:r>
    </w:p>
    <w:p w:rsidR="007B1DFE" w:rsidRPr="007B1DFE" w:rsidRDefault="007B1DFE" w:rsidP="007B1DFE">
      <w:pPr>
        <w:ind w:left="360"/>
        <w:rPr>
          <w:rFonts w:ascii="Arial" w:hAnsi="Arial" w:cs="Arial"/>
          <w:sz w:val="28"/>
          <w:szCs w:val="28"/>
          <w:lang w:val="fr-BE"/>
        </w:rPr>
      </w:pPr>
    </w:p>
    <w:p w:rsidR="007B1DFE" w:rsidRPr="007B1DFE" w:rsidRDefault="007B1DFE" w:rsidP="00B346A9">
      <w:pPr>
        <w:numPr>
          <w:ilvl w:val="2"/>
          <w:numId w:val="10"/>
        </w:numPr>
        <w:suppressAutoHyphens/>
        <w:rPr>
          <w:rFonts w:ascii="Arial" w:hAnsi="Arial" w:cs="Arial"/>
          <w:b/>
          <w:sz w:val="28"/>
          <w:szCs w:val="28"/>
          <w:lang w:val="fr-BE"/>
        </w:rPr>
      </w:pPr>
      <w:r w:rsidRPr="007B1DFE">
        <w:rPr>
          <w:rFonts w:ascii="Arial" w:hAnsi="Arial" w:cs="Arial"/>
          <w:b/>
          <w:sz w:val="28"/>
          <w:szCs w:val="28"/>
          <w:lang w:val="fr-BE"/>
        </w:rPr>
        <w:t xml:space="preserve">Discours </w:t>
      </w:r>
      <w:r w:rsidR="005E028F">
        <w:rPr>
          <w:rFonts w:ascii="Arial" w:hAnsi="Arial" w:cs="Arial"/>
          <w:b/>
          <w:sz w:val="28"/>
          <w:szCs w:val="28"/>
          <w:lang w:val="fr-BE"/>
        </w:rPr>
        <w:t>« </w:t>
      </w:r>
      <w:r w:rsidRPr="007B1DFE">
        <w:rPr>
          <w:rFonts w:ascii="Arial" w:hAnsi="Arial" w:cs="Arial"/>
          <w:b/>
          <w:sz w:val="28"/>
          <w:szCs w:val="28"/>
          <w:lang w:val="fr-BE"/>
        </w:rPr>
        <w:t>d</w:t>
      </w:r>
      <w:r w:rsidR="005E028F">
        <w:rPr>
          <w:rFonts w:ascii="Arial" w:hAnsi="Arial" w:cs="Arial"/>
          <w:b/>
          <w:sz w:val="28"/>
          <w:szCs w:val="28"/>
          <w:lang w:val="fr-BE"/>
        </w:rPr>
        <w:t>’</w:t>
      </w:r>
      <w:r w:rsidRPr="007B1DFE">
        <w:rPr>
          <w:rFonts w:ascii="Arial" w:hAnsi="Arial" w:cs="Arial"/>
          <w:b/>
          <w:sz w:val="28"/>
          <w:szCs w:val="28"/>
          <w:lang w:val="fr-BE"/>
        </w:rPr>
        <w:t>autorités</w:t>
      </w:r>
      <w:r w:rsidR="005E028F">
        <w:rPr>
          <w:rFonts w:ascii="Arial" w:hAnsi="Arial" w:cs="Arial"/>
          <w:b/>
          <w:sz w:val="28"/>
          <w:szCs w:val="28"/>
          <w:lang w:val="fr-BE"/>
        </w:rPr>
        <w:t> »</w:t>
      </w:r>
    </w:p>
    <w:p w:rsidR="005E028F" w:rsidRDefault="005E028F" w:rsidP="007B1DFE">
      <w:pPr>
        <w:ind w:left="360"/>
        <w:rPr>
          <w:rFonts w:ascii="Arial" w:hAnsi="Arial" w:cs="Arial"/>
          <w:sz w:val="28"/>
          <w:szCs w:val="28"/>
          <w:lang w:val="fr-BE"/>
        </w:rPr>
      </w:pP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 xml:space="preserve">Les </w:t>
      </w:r>
      <w:r w:rsidR="005E028F">
        <w:rPr>
          <w:rFonts w:ascii="Arial" w:hAnsi="Arial" w:cs="Arial"/>
          <w:sz w:val="28"/>
          <w:szCs w:val="28"/>
          <w:lang w:val="fr-BE"/>
        </w:rPr>
        <w:t>« </w:t>
      </w:r>
      <w:r w:rsidRPr="007B1DFE">
        <w:rPr>
          <w:rFonts w:ascii="Arial" w:hAnsi="Arial" w:cs="Arial"/>
          <w:sz w:val="28"/>
          <w:szCs w:val="28"/>
          <w:lang w:val="fr-BE"/>
        </w:rPr>
        <w:t>autorités</w:t>
      </w:r>
      <w:r w:rsidR="005E028F">
        <w:rPr>
          <w:rFonts w:ascii="Arial" w:hAnsi="Arial" w:cs="Arial"/>
          <w:sz w:val="28"/>
          <w:szCs w:val="28"/>
          <w:lang w:val="fr-BE"/>
        </w:rPr>
        <w:t> »</w:t>
      </w:r>
      <w:r w:rsidRPr="007B1DFE">
        <w:rPr>
          <w:rFonts w:ascii="Arial" w:hAnsi="Arial" w:cs="Arial"/>
          <w:sz w:val="28"/>
          <w:szCs w:val="28"/>
          <w:lang w:val="fr-BE"/>
        </w:rPr>
        <w:t xml:space="preserve"> sont des personnes puissantes.</w:t>
      </w:r>
    </w:p>
    <w:p w:rsidR="007B1DFE" w:rsidRPr="007B1DFE" w:rsidRDefault="007B1DFE" w:rsidP="007B1DFE">
      <w:pPr>
        <w:ind w:left="360"/>
        <w:rPr>
          <w:rFonts w:ascii="Arial" w:hAnsi="Arial" w:cs="Arial"/>
          <w:sz w:val="28"/>
          <w:szCs w:val="28"/>
          <w:lang w:val="fr-BE"/>
        </w:rPr>
      </w:pP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Le Centre reçoit régulièrement des plaintes lorsque des autorités font des déclarations interdites. Car souvent, ces déclarations apparaissent dans les journaux, à la radio et à la TV. Les gens veulent alors que le Centre réagisse rapidement.</w:t>
      </w:r>
    </w:p>
    <w:p w:rsidR="007B1DFE" w:rsidRPr="007B1DFE" w:rsidRDefault="007B1DFE" w:rsidP="007B1DFE">
      <w:pPr>
        <w:ind w:left="360"/>
        <w:rPr>
          <w:rFonts w:ascii="Arial" w:hAnsi="Arial" w:cs="Arial"/>
          <w:sz w:val="28"/>
          <w:szCs w:val="28"/>
          <w:lang w:val="fr-BE"/>
        </w:rPr>
      </w:pP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Le Centre trouve que :</w:t>
      </w:r>
    </w:p>
    <w:p w:rsidR="007B1DFE" w:rsidRPr="007B1DFE" w:rsidRDefault="007B1DFE" w:rsidP="00B346A9">
      <w:pPr>
        <w:numPr>
          <w:ilvl w:val="0"/>
          <w:numId w:val="7"/>
        </w:numPr>
        <w:suppressAutoHyphens/>
        <w:rPr>
          <w:rFonts w:ascii="Arial" w:hAnsi="Arial" w:cs="Arial"/>
          <w:sz w:val="28"/>
          <w:szCs w:val="28"/>
          <w:lang w:val="fr-BE"/>
        </w:rPr>
      </w:pPr>
      <w:r w:rsidRPr="007B1DFE">
        <w:rPr>
          <w:rFonts w:ascii="Arial" w:hAnsi="Arial" w:cs="Arial"/>
          <w:sz w:val="28"/>
          <w:szCs w:val="28"/>
          <w:lang w:val="fr-BE"/>
        </w:rPr>
        <w:t>les autorités peuvent dire librement leur opinion, car elles doivent pouvoir expliquer certaines idées. Parfois, c'est dangereux. Voilà pourquoi les membres du Parlement ne peuvent pas être sanctionnés (punis) quand ils disent certaines choses au Parlement.</w:t>
      </w:r>
    </w:p>
    <w:p w:rsidR="007B1DFE" w:rsidRPr="007B1DFE" w:rsidRDefault="007B1DFE" w:rsidP="00B346A9">
      <w:pPr>
        <w:numPr>
          <w:ilvl w:val="0"/>
          <w:numId w:val="7"/>
        </w:numPr>
        <w:suppressAutoHyphens/>
        <w:rPr>
          <w:rFonts w:ascii="Arial" w:hAnsi="Arial" w:cs="Arial"/>
          <w:sz w:val="28"/>
          <w:szCs w:val="28"/>
          <w:lang w:val="fr-BE"/>
        </w:rPr>
      </w:pPr>
      <w:r w:rsidRPr="007B1DFE">
        <w:rPr>
          <w:rFonts w:ascii="Arial" w:hAnsi="Arial" w:cs="Arial"/>
          <w:sz w:val="28"/>
          <w:szCs w:val="28"/>
          <w:lang w:val="fr-BE"/>
        </w:rPr>
        <w:t>les autorités ont l'habitude de parler en public. En général, elles ont bien conscience de ce qu'elles disent. Elles savent qu'elles ont une grande responsabilité.</w:t>
      </w: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Pourtant, ces personnes peuvent elles aussi dire des choses interdites. Parfois, le Centre remarque que certaines personnes font toujours les mêmes discours. Dans ce cas, cette incitation à la haine est planifiée.</w:t>
      </w:r>
    </w:p>
    <w:p w:rsidR="007B1DFE" w:rsidRPr="007B1DFE" w:rsidRDefault="007B1DFE" w:rsidP="007B1DFE">
      <w:pPr>
        <w:ind w:left="360"/>
        <w:rPr>
          <w:rFonts w:ascii="Arial" w:hAnsi="Arial" w:cs="Arial"/>
          <w:sz w:val="28"/>
          <w:szCs w:val="28"/>
          <w:lang w:val="fr-BE"/>
        </w:rPr>
      </w:pPr>
    </w:p>
    <w:p w:rsidR="007B1DFE" w:rsidRPr="007B1DFE" w:rsidRDefault="007B1DFE" w:rsidP="007B1DFE">
      <w:pPr>
        <w:ind w:left="360"/>
        <w:rPr>
          <w:rFonts w:ascii="Arial" w:hAnsi="Arial" w:cs="Arial"/>
          <w:sz w:val="28"/>
          <w:szCs w:val="28"/>
          <w:lang w:val="fr-BE"/>
        </w:rPr>
      </w:pPr>
    </w:p>
    <w:p w:rsidR="007B1DFE" w:rsidRPr="007B1DFE" w:rsidRDefault="007B1DFE" w:rsidP="00B346A9">
      <w:pPr>
        <w:numPr>
          <w:ilvl w:val="2"/>
          <w:numId w:val="10"/>
        </w:numPr>
        <w:suppressAutoHyphens/>
        <w:rPr>
          <w:rFonts w:ascii="Arial" w:hAnsi="Arial" w:cs="Arial"/>
          <w:b/>
          <w:sz w:val="28"/>
          <w:szCs w:val="28"/>
          <w:lang w:val="fr-BE"/>
        </w:rPr>
      </w:pPr>
      <w:r w:rsidRPr="007B1DFE">
        <w:rPr>
          <w:rFonts w:ascii="Arial" w:hAnsi="Arial" w:cs="Arial"/>
          <w:b/>
          <w:sz w:val="28"/>
          <w:szCs w:val="28"/>
          <w:lang w:val="fr-BE"/>
        </w:rPr>
        <w:t>Groupements radicaux</w:t>
      </w:r>
    </w:p>
    <w:p w:rsidR="007B1DFE" w:rsidRPr="007B1DFE" w:rsidRDefault="007B1DFE" w:rsidP="007B1DFE">
      <w:pPr>
        <w:ind w:left="360"/>
        <w:rPr>
          <w:rFonts w:ascii="Arial" w:hAnsi="Arial" w:cs="Arial"/>
          <w:sz w:val="28"/>
          <w:szCs w:val="28"/>
          <w:lang w:val="fr-BE"/>
        </w:rPr>
      </w:pP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 xml:space="preserve">Parfois, l'incitation à la haine est organisée. Le Centre s'intéresse tout spécialement à ces cas, parce qu'ils sont une menace pour la démocratie et la paix dans la société. Le Centre surveille ces groupements de près et intervient rapidement lorsqu'il les découvre. </w:t>
      </w: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Pour cela, le Centre travaille étroitement avec la police, le bourgmestre et d'autres partenaires.</w:t>
      </w:r>
    </w:p>
    <w:p w:rsidR="007B1DFE" w:rsidRPr="007B1DFE" w:rsidRDefault="007B1DFE" w:rsidP="007B1DFE">
      <w:pPr>
        <w:ind w:left="360"/>
        <w:rPr>
          <w:rFonts w:ascii="Arial" w:hAnsi="Arial" w:cs="Arial"/>
          <w:sz w:val="28"/>
          <w:szCs w:val="28"/>
          <w:lang w:val="fr-BE"/>
        </w:rPr>
      </w:pPr>
    </w:p>
    <w:p w:rsidR="007B1DFE" w:rsidRPr="007B1DFE" w:rsidRDefault="007B1DFE" w:rsidP="00B346A9">
      <w:pPr>
        <w:numPr>
          <w:ilvl w:val="2"/>
          <w:numId w:val="10"/>
        </w:numPr>
        <w:suppressAutoHyphens/>
        <w:rPr>
          <w:rFonts w:ascii="Arial" w:hAnsi="Arial" w:cs="Arial"/>
          <w:b/>
          <w:sz w:val="28"/>
          <w:szCs w:val="28"/>
          <w:lang w:val="fr-BE"/>
        </w:rPr>
      </w:pPr>
      <w:r w:rsidRPr="007B1DFE">
        <w:rPr>
          <w:rFonts w:ascii="Arial" w:hAnsi="Arial" w:cs="Arial"/>
          <w:b/>
          <w:sz w:val="28"/>
          <w:szCs w:val="28"/>
          <w:lang w:val="fr-BE"/>
        </w:rPr>
        <w:t>Manifestations</w:t>
      </w:r>
    </w:p>
    <w:p w:rsidR="007B1DFE" w:rsidRPr="007B1DFE" w:rsidRDefault="007B1DFE" w:rsidP="007B1DFE">
      <w:pPr>
        <w:ind w:left="360"/>
        <w:rPr>
          <w:rFonts w:ascii="Arial" w:hAnsi="Arial" w:cs="Arial"/>
          <w:sz w:val="28"/>
          <w:szCs w:val="28"/>
          <w:lang w:val="fr-BE"/>
        </w:rPr>
      </w:pP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Dans une démocratie, les citoyens ont le droit de manifester. C'est un droit fondamental. Mais il a des limites. Le bourgmestre peut interdire une manifestation quand il pense qu'elle peut devenir dangereuse. Les spectacles ont lieu dans des salles, mais les manifestations ont lieu dans des endroits publics (rues et places) et peuvent donc être menaçantes pour les citoyens. Ici, on peut donc dire avant : « cette manifestation est interdite ».</w:t>
      </w:r>
    </w:p>
    <w:p w:rsidR="007B1DFE" w:rsidRPr="007B1DFE" w:rsidRDefault="007B1DFE" w:rsidP="007B1DFE">
      <w:pPr>
        <w:ind w:left="360"/>
        <w:rPr>
          <w:rFonts w:ascii="Arial" w:hAnsi="Arial" w:cs="Arial"/>
          <w:sz w:val="28"/>
          <w:szCs w:val="28"/>
          <w:lang w:val="fr-BE"/>
        </w:rPr>
      </w:pP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Quand des manifestants (personnes ou organisations) portent des calicots (des écriteaux) ou crient des slogans qui sont contraires à la loi, ils peuvent être poursuivis pour cela. Parfois, c'est très difficile de voir la différence entre une protestation politique et une incitation à la haine.</w:t>
      </w:r>
    </w:p>
    <w:p w:rsidR="007B1DFE" w:rsidRPr="007B1DFE" w:rsidRDefault="007B1DFE" w:rsidP="007B1DFE">
      <w:pPr>
        <w:ind w:left="360"/>
        <w:rPr>
          <w:rFonts w:ascii="Arial" w:hAnsi="Arial" w:cs="Arial"/>
          <w:sz w:val="28"/>
          <w:szCs w:val="28"/>
          <w:lang w:val="fr-BE"/>
        </w:rPr>
      </w:pPr>
    </w:p>
    <w:p w:rsidR="007B1DFE" w:rsidRPr="007B1DFE" w:rsidRDefault="007B1DFE" w:rsidP="007B1DFE">
      <w:pPr>
        <w:ind w:left="360"/>
        <w:rPr>
          <w:rFonts w:ascii="Arial" w:hAnsi="Arial" w:cs="Arial"/>
          <w:sz w:val="28"/>
          <w:szCs w:val="28"/>
          <w:lang w:val="fr-BE"/>
        </w:rPr>
      </w:pPr>
      <w:r w:rsidRPr="007B1DFE">
        <w:rPr>
          <w:rFonts w:ascii="Arial" w:hAnsi="Arial" w:cs="Arial"/>
          <w:sz w:val="28"/>
          <w:szCs w:val="28"/>
          <w:lang w:val="fr-BE"/>
        </w:rPr>
        <w:t>Ici aussi, des témoins sont nécessaires, si possible des policiers qui peuvent dresser un procès-verbal.</w:t>
      </w:r>
    </w:p>
    <w:p w:rsidR="007B1DFE" w:rsidRPr="007B1DFE" w:rsidRDefault="007B1DFE" w:rsidP="007B1DFE">
      <w:pPr>
        <w:ind w:left="360"/>
        <w:rPr>
          <w:rFonts w:ascii="Arial" w:hAnsi="Arial" w:cs="Arial"/>
          <w:sz w:val="28"/>
          <w:szCs w:val="28"/>
          <w:lang w:val="fr-BE"/>
        </w:rPr>
      </w:pPr>
    </w:p>
    <w:p w:rsidR="007B1DFE" w:rsidRPr="007B1DFE" w:rsidRDefault="007B1DFE" w:rsidP="007B1DFE">
      <w:pPr>
        <w:rPr>
          <w:rFonts w:ascii="Arial" w:hAnsi="Arial" w:cs="Arial"/>
          <w:sz w:val="28"/>
          <w:szCs w:val="28"/>
          <w:lang w:val="fr-BE"/>
        </w:rPr>
      </w:pPr>
    </w:p>
    <w:p w:rsidR="007B1DFE" w:rsidRPr="007B1DFE" w:rsidRDefault="007B1DFE" w:rsidP="00B346A9">
      <w:pPr>
        <w:numPr>
          <w:ilvl w:val="0"/>
          <w:numId w:val="10"/>
        </w:numPr>
        <w:suppressAutoHyphens/>
        <w:rPr>
          <w:rFonts w:ascii="Arial" w:hAnsi="Arial" w:cs="Arial"/>
          <w:b/>
          <w:sz w:val="28"/>
          <w:szCs w:val="28"/>
          <w:lang w:val="fr-BE"/>
        </w:rPr>
      </w:pPr>
      <w:r w:rsidRPr="007B1DFE">
        <w:rPr>
          <w:rFonts w:ascii="Arial" w:hAnsi="Arial" w:cs="Arial"/>
          <w:b/>
          <w:sz w:val="28"/>
          <w:szCs w:val="28"/>
          <w:lang w:val="fr-BE"/>
        </w:rPr>
        <w:t>Conclusion</w:t>
      </w:r>
    </w:p>
    <w:p w:rsidR="007B1DFE" w:rsidRPr="007B1DFE" w:rsidRDefault="007B1DFE" w:rsidP="007B1DFE">
      <w:pPr>
        <w:rPr>
          <w:rFonts w:ascii="Arial" w:hAnsi="Arial" w:cs="Arial"/>
          <w:b/>
          <w:sz w:val="28"/>
          <w:szCs w:val="28"/>
          <w:lang w:val="fr-BE"/>
        </w:rPr>
      </w:pPr>
    </w:p>
    <w:p w:rsidR="007B1DFE" w:rsidRPr="007B1DFE" w:rsidRDefault="007B1DFE" w:rsidP="007B1DFE">
      <w:pPr>
        <w:rPr>
          <w:rFonts w:ascii="Arial" w:hAnsi="Arial" w:cs="Arial"/>
          <w:sz w:val="28"/>
          <w:szCs w:val="28"/>
          <w:lang w:val="fr-BE"/>
        </w:rPr>
      </w:pPr>
      <w:r w:rsidRPr="007B1DFE">
        <w:rPr>
          <w:rFonts w:ascii="Arial" w:hAnsi="Arial" w:cs="Arial"/>
          <w:sz w:val="28"/>
          <w:szCs w:val="28"/>
          <w:lang w:val="fr-BE"/>
        </w:rPr>
        <w:t>Il n'est pas simple de réagir face aux discours de haine.</w:t>
      </w:r>
    </w:p>
    <w:p w:rsidR="007B1DFE" w:rsidRPr="007B1DFE" w:rsidRDefault="007B1DFE" w:rsidP="007B1DFE">
      <w:pPr>
        <w:rPr>
          <w:rFonts w:ascii="Arial" w:hAnsi="Arial" w:cs="Arial"/>
          <w:sz w:val="28"/>
          <w:szCs w:val="28"/>
          <w:lang w:val="fr-BE"/>
        </w:rPr>
      </w:pPr>
    </w:p>
    <w:p w:rsidR="007B1DFE" w:rsidRPr="007B1DFE" w:rsidRDefault="007B1DFE" w:rsidP="007B1DFE">
      <w:pPr>
        <w:rPr>
          <w:rFonts w:ascii="Arial" w:hAnsi="Arial" w:cs="Arial"/>
          <w:sz w:val="28"/>
          <w:szCs w:val="28"/>
          <w:u w:val="single"/>
          <w:lang w:val="fr-BE"/>
        </w:rPr>
      </w:pPr>
      <w:r w:rsidRPr="007B1DFE">
        <w:rPr>
          <w:rFonts w:ascii="Arial" w:hAnsi="Arial" w:cs="Arial"/>
          <w:sz w:val="28"/>
          <w:szCs w:val="28"/>
          <w:u w:val="single"/>
          <w:lang w:val="fr-BE"/>
        </w:rPr>
        <w:t>- On peut agir préventivement (avant) pour empêcher un discours de haine</w:t>
      </w:r>
    </w:p>
    <w:p w:rsidR="007B1DFE" w:rsidRPr="007B1DFE" w:rsidRDefault="007B1DFE" w:rsidP="007B1DFE">
      <w:pPr>
        <w:rPr>
          <w:rFonts w:ascii="Arial" w:hAnsi="Arial" w:cs="Arial"/>
          <w:sz w:val="28"/>
          <w:szCs w:val="28"/>
          <w:lang w:val="fr-BE"/>
        </w:rPr>
      </w:pPr>
    </w:p>
    <w:p w:rsidR="007B1DFE" w:rsidRPr="007B1DFE" w:rsidRDefault="007B1DFE" w:rsidP="007B1DFE">
      <w:pPr>
        <w:rPr>
          <w:rFonts w:ascii="Arial" w:hAnsi="Arial" w:cs="Arial"/>
          <w:sz w:val="28"/>
          <w:szCs w:val="28"/>
          <w:lang w:val="fr-BE"/>
        </w:rPr>
      </w:pPr>
      <w:r w:rsidRPr="007B1DFE">
        <w:rPr>
          <w:rFonts w:ascii="Arial" w:hAnsi="Arial" w:cs="Arial"/>
          <w:sz w:val="28"/>
          <w:szCs w:val="28"/>
          <w:lang w:val="fr-BE"/>
        </w:rPr>
        <w:t>L'action préventive peut être une interdiction ou une censure.</w:t>
      </w:r>
    </w:p>
    <w:p w:rsidR="007B1DFE" w:rsidRPr="007B1DFE" w:rsidRDefault="007B1DFE" w:rsidP="007B1DFE">
      <w:pPr>
        <w:rPr>
          <w:rFonts w:ascii="Arial" w:hAnsi="Arial" w:cs="Arial"/>
          <w:sz w:val="28"/>
          <w:szCs w:val="28"/>
          <w:lang w:val="fr-BE"/>
        </w:rPr>
      </w:pPr>
      <w:r w:rsidRPr="007B1DFE">
        <w:rPr>
          <w:rFonts w:ascii="Arial" w:hAnsi="Arial" w:cs="Arial"/>
          <w:sz w:val="28"/>
          <w:szCs w:val="28"/>
          <w:lang w:val="fr-BE"/>
        </w:rPr>
        <w:t>Ce peut être aussi rappeler aux personnes leurs responsabilités.</w:t>
      </w:r>
    </w:p>
    <w:p w:rsidR="007B1DFE" w:rsidRPr="007B1DFE" w:rsidRDefault="007B1DFE" w:rsidP="007B1DFE">
      <w:pPr>
        <w:rPr>
          <w:rFonts w:ascii="Arial" w:hAnsi="Arial" w:cs="Arial"/>
          <w:sz w:val="28"/>
          <w:szCs w:val="28"/>
          <w:lang w:val="fr-BE"/>
        </w:rPr>
      </w:pPr>
    </w:p>
    <w:p w:rsidR="007B1DFE" w:rsidRPr="007B1DFE" w:rsidRDefault="007B1DFE" w:rsidP="007B1DFE">
      <w:pPr>
        <w:rPr>
          <w:rFonts w:ascii="Arial" w:hAnsi="Arial" w:cs="Arial"/>
          <w:sz w:val="28"/>
          <w:szCs w:val="28"/>
          <w:lang w:val="fr-BE"/>
        </w:rPr>
      </w:pPr>
      <w:r w:rsidRPr="007B1DFE">
        <w:rPr>
          <w:rFonts w:ascii="Arial" w:hAnsi="Arial" w:cs="Arial"/>
          <w:sz w:val="28"/>
          <w:szCs w:val="28"/>
          <w:lang w:val="fr-BE"/>
        </w:rPr>
        <w:t>Comme la liberté d'expression est un droit fondamental, mieux vaut ne pas choisir l'interdiction. L'interdiction n'est une bonne solution que s'il y a un danger pour les citoyens. Et encore, il faut bien réfléchir pour voir s'il n'y a vraiment pas d'autre solution.</w:t>
      </w:r>
    </w:p>
    <w:p w:rsidR="007B1DFE" w:rsidRPr="007B1DFE" w:rsidRDefault="007B1DFE" w:rsidP="007B1DFE">
      <w:pPr>
        <w:rPr>
          <w:rFonts w:ascii="Arial" w:hAnsi="Arial" w:cs="Arial"/>
          <w:sz w:val="28"/>
          <w:szCs w:val="28"/>
          <w:lang w:val="fr-BE"/>
        </w:rPr>
      </w:pPr>
      <w:r w:rsidRPr="007B1DFE">
        <w:rPr>
          <w:rFonts w:ascii="Arial" w:hAnsi="Arial" w:cs="Arial"/>
          <w:sz w:val="28"/>
          <w:szCs w:val="28"/>
          <w:lang w:val="fr-BE"/>
        </w:rPr>
        <w:t xml:space="preserve">C'est pourquoi le Centre préfère renvoyer les gens à leurs responsabilités. </w:t>
      </w:r>
    </w:p>
    <w:p w:rsidR="007B1DFE" w:rsidRPr="007B1DFE" w:rsidRDefault="007B1DFE" w:rsidP="007B1DFE">
      <w:pPr>
        <w:rPr>
          <w:rFonts w:ascii="Arial" w:hAnsi="Arial" w:cs="Arial"/>
          <w:sz w:val="28"/>
          <w:szCs w:val="28"/>
          <w:lang w:val="fr-BE"/>
        </w:rPr>
      </w:pPr>
    </w:p>
    <w:p w:rsidR="007B1DFE" w:rsidRPr="007B1DFE" w:rsidRDefault="007B1DFE" w:rsidP="007B1DFE">
      <w:pPr>
        <w:rPr>
          <w:rFonts w:ascii="Arial" w:hAnsi="Arial" w:cs="Arial"/>
          <w:sz w:val="28"/>
          <w:szCs w:val="28"/>
          <w:u w:val="single"/>
          <w:lang w:val="fr-BE"/>
        </w:rPr>
      </w:pPr>
      <w:r w:rsidRPr="007B1DFE">
        <w:rPr>
          <w:rFonts w:ascii="Arial" w:hAnsi="Arial" w:cs="Arial"/>
          <w:sz w:val="28"/>
          <w:szCs w:val="28"/>
          <w:lang w:val="fr-BE"/>
        </w:rPr>
        <w:t xml:space="preserve">- </w:t>
      </w:r>
      <w:r w:rsidRPr="007B1DFE">
        <w:rPr>
          <w:rFonts w:ascii="Arial" w:hAnsi="Arial" w:cs="Arial"/>
          <w:sz w:val="28"/>
          <w:szCs w:val="28"/>
          <w:u w:val="single"/>
          <w:lang w:val="fr-BE"/>
        </w:rPr>
        <w:t>On peut porter plainte en justice ou trouver un arrangement.</w:t>
      </w:r>
    </w:p>
    <w:p w:rsidR="007B1DFE" w:rsidRPr="007B1DFE" w:rsidRDefault="007B1DFE" w:rsidP="007B1DFE">
      <w:pPr>
        <w:rPr>
          <w:rFonts w:ascii="Arial" w:hAnsi="Arial" w:cs="Arial"/>
          <w:sz w:val="28"/>
          <w:szCs w:val="28"/>
          <w:lang w:val="fr-BE"/>
        </w:rPr>
      </w:pPr>
    </w:p>
    <w:p w:rsidR="007B1DFE" w:rsidRPr="007B1DFE" w:rsidRDefault="007B1DFE" w:rsidP="007B1DFE">
      <w:pPr>
        <w:rPr>
          <w:rFonts w:ascii="Arial" w:hAnsi="Arial" w:cs="Arial"/>
          <w:sz w:val="28"/>
          <w:szCs w:val="28"/>
          <w:lang w:val="fr-BE"/>
        </w:rPr>
      </w:pPr>
      <w:r w:rsidRPr="007B1DFE">
        <w:rPr>
          <w:rFonts w:ascii="Arial" w:hAnsi="Arial" w:cs="Arial"/>
          <w:sz w:val="28"/>
          <w:szCs w:val="28"/>
          <w:lang w:val="fr-BE"/>
        </w:rPr>
        <w:t>Et quand le discours de haine a été prononcé ?</w:t>
      </w:r>
    </w:p>
    <w:p w:rsidR="007B1DFE" w:rsidRPr="007B1DFE" w:rsidRDefault="007B1DFE" w:rsidP="007B1DFE">
      <w:pPr>
        <w:rPr>
          <w:rFonts w:ascii="Arial" w:hAnsi="Arial" w:cs="Arial"/>
          <w:sz w:val="28"/>
          <w:szCs w:val="28"/>
          <w:lang w:val="fr-BE"/>
        </w:rPr>
      </w:pPr>
      <w:r w:rsidRPr="007B1DFE">
        <w:rPr>
          <w:rFonts w:ascii="Arial" w:hAnsi="Arial" w:cs="Arial"/>
          <w:sz w:val="28"/>
          <w:szCs w:val="28"/>
          <w:lang w:val="fr-BE"/>
        </w:rPr>
        <w:t>Dans ce cas, il ne faut pas tant faire attention à ‘ce qui a été dit’. Ce qui est plus important, c'est de savoir ‘quand et pourquoi cela a été dit’. Quel était le but ?</w:t>
      </w:r>
    </w:p>
    <w:p w:rsidR="007B1DFE" w:rsidRPr="007B1DFE" w:rsidRDefault="007B1DFE" w:rsidP="007B1DFE">
      <w:pPr>
        <w:rPr>
          <w:rFonts w:ascii="Arial" w:hAnsi="Arial" w:cs="Arial"/>
          <w:sz w:val="28"/>
          <w:szCs w:val="28"/>
          <w:lang w:val="fr-BE"/>
        </w:rPr>
      </w:pPr>
    </w:p>
    <w:p w:rsidR="007B1DFE" w:rsidRPr="007B1DFE" w:rsidRDefault="007B1DFE" w:rsidP="007B1DFE">
      <w:pPr>
        <w:rPr>
          <w:rFonts w:ascii="Arial" w:hAnsi="Arial" w:cs="Arial"/>
          <w:sz w:val="28"/>
          <w:szCs w:val="28"/>
          <w:lang w:val="fr-BE"/>
        </w:rPr>
      </w:pPr>
      <w:r w:rsidRPr="007B1DFE">
        <w:rPr>
          <w:rFonts w:ascii="Arial" w:hAnsi="Arial" w:cs="Arial"/>
          <w:sz w:val="28"/>
          <w:szCs w:val="28"/>
          <w:lang w:val="fr-BE"/>
        </w:rPr>
        <w:t>Le Centre se pose alors plusieurs questions :</w:t>
      </w:r>
    </w:p>
    <w:p w:rsidR="007B1DFE" w:rsidRPr="007B1DFE" w:rsidRDefault="007B1DFE" w:rsidP="00B346A9">
      <w:pPr>
        <w:numPr>
          <w:ilvl w:val="0"/>
          <w:numId w:val="7"/>
        </w:numPr>
        <w:suppressAutoHyphens/>
        <w:rPr>
          <w:rFonts w:ascii="Arial" w:hAnsi="Arial" w:cs="Arial"/>
          <w:sz w:val="28"/>
          <w:szCs w:val="28"/>
          <w:lang w:val="fr-BE"/>
        </w:rPr>
      </w:pPr>
      <w:r w:rsidRPr="007B1DFE">
        <w:rPr>
          <w:rFonts w:ascii="Arial" w:hAnsi="Arial" w:cs="Arial"/>
          <w:sz w:val="28"/>
          <w:szCs w:val="28"/>
          <w:lang w:val="fr-BE"/>
        </w:rPr>
        <w:t>la loi a-t-elle été violée ? L'auteur voulait-il inciter à la haine ? A-t-il prononcé ce discours de haine une seule fois ou plusieurs fois ?</w:t>
      </w:r>
    </w:p>
    <w:p w:rsidR="007B1DFE" w:rsidRPr="007B1DFE" w:rsidRDefault="007B1DFE" w:rsidP="00B346A9">
      <w:pPr>
        <w:numPr>
          <w:ilvl w:val="0"/>
          <w:numId w:val="7"/>
        </w:numPr>
        <w:suppressAutoHyphens/>
        <w:rPr>
          <w:rFonts w:ascii="Arial" w:hAnsi="Arial" w:cs="Arial"/>
          <w:sz w:val="28"/>
          <w:szCs w:val="28"/>
          <w:lang w:val="fr-BE"/>
        </w:rPr>
      </w:pPr>
      <w:r w:rsidRPr="007B1DFE">
        <w:rPr>
          <w:rFonts w:ascii="Arial" w:hAnsi="Arial" w:cs="Arial"/>
          <w:sz w:val="28"/>
          <w:szCs w:val="28"/>
          <w:lang w:val="fr-BE"/>
        </w:rPr>
        <w:t>Cela a-t-il un sens de porter plainte ? Est-ce que cela ne fera pas de la publicité pour l'auteur ? Et si on perd le procès, la situation ne va-t-elle pas s'aggraver encore plus ? L'auteur ne sera-t-il pas triomphant ?</w:t>
      </w:r>
    </w:p>
    <w:p w:rsidR="007B1DFE" w:rsidRPr="007B1DFE" w:rsidRDefault="007B1DFE" w:rsidP="00B346A9">
      <w:pPr>
        <w:numPr>
          <w:ilvl w:val="0"/>
          <w:numId w:val="7"/>
        </w:numPr>
        <w:suppressAutoHyphens/>
        <w:rPr>
          <w:rFonts w:ascii="Arial" w:hAnsi="Arial" w:cs="Arial"/>
          <w:sz w:val="28"/>
          <w:szCs w:val="28"/>
          <w:lang w:val="fr-BE"/>
        </w:rPr>
      </w:pPr>
      <w:r w:rsidRPr="007B1DFE">
        <w:rPr>
          <w:rFonts w:ascii="Arial" w:hAnsi="Arial" w:cs="Arial"/>
          <w:sz w:val="28"/>
          <w:szCs w:val="28"/>
          <w:lang w:val="fr-BE"/>
        </w:rPr>
        <w:t>Une réconciliation n'est-elle pas mieux ? Auteur et victime peuvent s'expliquer, l'auteur peut s'excuser auprès de la victime.</w:t>
      </w:r>
    </w:p>
    <w:p w:rsidR="007B1DFE" w:rsidRPr="007B1DFE" w:rsidRDefault="007B1DFE" w:rsidP="007B1DFE">
      <w:pPr>
        <w:rPr>
          <w:rFonts w:ascii="Arial" w:hAnsi="Arial" w:cs="Arial"/>
          <w:sz w:val="28"/>
          <w:szCs w:val="28"/>
          <w:lang w:val="fr-BE"/>
        </w:rPr>
      </w:pPr>
    </w:p>
    <w:p w:rsidR="007B1DFE" w:rsidRPr="007B1DFE" w:rsidRDefault="007B1DFE" w:rsidP="007B1DFE">
      <w:pPr>
        <w:rPr>
          <w:rFonts w:ascii="Arial" w:hAnsi="Arial" w:cs="Arial"/>
          <w:sz w:val="28"/>
          <w:szCs w:val="28"/>
          <w:lang w:val="fr-BE"/>
        </w:rPr>
      </w:pPr>
      <w:r w:rsidRPr="007B1DFE">
        <w:rPr>
          <w:rFonts w:ascii="Arial" w:hAnsi="Arial" w:cs="Arial"/>
          <w:sz w:val="28"/>
          <w:szCs w:val="28"/>
          <w:lang w:val="fr-BE"/>
        </w:rPr>
        <w:t xml:space="preserve">Dans tous les cas, le Centre va vraiment peser le pour et le contre. </w:t>
      </w:r>
    </w:p>
    <w:p w:rsidR="007B1DFE" w:rsidRPr="007B1DFE" w:rsidRDefault="007B1DFE" w:rsidP="007B1DFE">
      <w:pPr>
        <w:rPr>
          <w:rFonts w:ascii="Arial" w:hAnsi="Arial" w:cs="Arial"/>
          <w:sz w:val="28"/>
          <w:szCs w:val="28"/>
          <w:lang w:val="fr-BE"/>
        </w:rPr>
      </w:pPr>
      <w:r w:rsidRPr="007B1DFE">
        <w:rPr>
          <w:rFonts w:ascii="Arial" w:hAnsi="Arial" w:cs="Arial"/>
          <w:sz w:val="28"/>
          <w:szCs w:val="28"/>
          <w:lang w:val="fr-BE"/>
        </w:rPr>
        <w:t>Car il faut faire disparaître de ce monde les mots qui persuadent les autres d'utiliser la violence ou de faire de la discrimination.</w:t>
      </w:r>
    </w:p>
    <w:p w:rsidR="007B1DFE" w:rsidRPr="00B73094" w:rsidRDefault="007B1DFE" w:rsidP="007B1DFE">
      <w:pPr>
        <w:rPr>
          <w:rFonts w:ascii="Arial" w:hAnsi="Arial" w:cs="Arial"/>
          <w:lang w:val="fr-FR" w:eastAsia="nl-NL"/>
        </w:rPr>
      </w:pPr>
      <w:r w:rsidRPr="00B73094">
        <w:rPr>
          <w:rFonts w:ascii="Arial" w:hAnsi="Arial" w:cs="Arial"/>
          <w:lang w:val="fr-FR" w:eastAsia="nl-NL"/>
        </w:rPr>
        <w:t xml:space="preserve"> </w:t>
      </w:r>
    </w:p>
    <w:p w:rsidR="00492646" w:rsidRPr="00B73094" w:rsidRDefault="00831B37" w:rsidP="00492646">
      <w:pPr>
        <w:rPr>
          <w:rFonts w:ascii="Arial" w:hAnsi="Arial" w:cs="Arial"/>
          <w:b/>
          <w:sz w:val="32"/>
          <w:szCs w:val="32"/>
          <w:u w:val="single"/>
          <w:lang w:val="fr-FR" w:eastAsia="nl-NL"/>
        </w:rPr>
      </w:pPr>
      <w:r w:rsidRPr="00B73094">
        <w:rPr>
          <w:rFonts w:ascii="Arial" w:hAnsi="Arial" w:cs="Arial"/>
          <w:lang w:val="fr-FR" w:eastAsia="nl-NL"/>
        </w:rPr>
        <w:br w:type="column"/>
      </w:r>
      <w:r w:rsidR="00D559E9" w:rsidRPr="00B73094">
        <w:rPr>
          <w:rFonts w:ascii="Arial" w:hAnsi="Arial" w:cs="Arial"/>
          <w:b/>
          <w:sz w:val="32"/>
          <w:szCs w:val="32"/>
          <w:u w:val="single"/>
          <w:lang w:val="fr-FR" w:eastAsia="nl-NL"/>
        </w:rPr>
        <w:lastRenderedPageBreak/>
        <w:t>Chapitre 2. Chiffres</w:t>
      </w:r>
    </w:p>
    <w:p w:rsidR="00492646" w:rsidRPr="00B73094" w:rsidRDefault="00492646" w:rsidP="00492646">
      <w:pPr>
        <w:rPr>
          <w:rFonts w:ascii="Arial" w:hAnsi="Arial" w:cs="Arial"/>
          <w:lang w:val="fr-FR" w:eastAsia="nl-NL"/>
        </w:rPr>
      </w:pPr>
      <w:bookmarkStart w:id="1" w:name="_Toc291080608"/>
      <w:bookmarkStart w:id="2" w:name="_Toc291086380"/>
      <w:bookmarkEnd w:id="1"/>
      <w:bookmarkEnd w:id="2"/>
    </w:p>
    <w:p w:rsidR="00097FBB" w:rsidRPr="00B73094" w:rsidRDefault="00097FBB" w:rsidP="00097FBB">
      <w:pPr>
        <w:rPr>
          <w:rFonts w:ascii="Arial" w:hAnsi="Arial" w:cs="Arial"/>
          <w:sz w:val="28"/>
          <w:szCs w:val="28"/>
          <w:lang w:val="fr-FR"/>
        </w:rPr>
      </w:pPr>
    </w:p>
    <w:p w:rsidR="00097FBB" w:rsidRPr="00B73094" w:rsidRDefault="00097FBB" w:rsidP="00097FBB">
      <w:pPr>
        <w:rPr>
          <w:rFonts w:ascii="Arial" w:hAnsi="Arial" w:cs="Arial"/>
          <w:sz w:val="28"/>
          <w:szCs w:val="28"/>
          <w:lang w:val="fr-FR"/>
        </w:rPr>
      </w:pPr>
      <w:r w:rsidRPr="00B73094">
        <w:rPr>
          <w:rFonts w:ascii="Arial" w:hAnsi="Arial" w:cs="Arial"/>
          <w:sz w:val="28"/>
          <w:szCs w:val="28"/>
          <w:lang w:val="fr-FR"/>
        </w:rPr>
        <w:t>En 201</w:t>
      </w:r>
      <w:r w:rsidR="00E07C42">
        <w:rPr>
          <w:rFonts w:ascii="Arial" w:hAnsi="Arial" w:cs="Arial"/>
          <w:sz w:val="28"/>
          <w:szCs w:val="28"/>
          <w:lang w:val="fr-FR"/>
        </w:rPr>
        <w:t>1</w:t>
      </w:r>
      <w:r w:rsidRPr="00B73094">
        <w:rPr>
          <w:rFonts w:ascii="Arial" w:hAnsi="Arial" w:cs="Arial"/>
          <w:sz w:val="28"/>
          <w:szCs w:val="28"/>
          <w:lang w:val="fr-FR"/>
        </w:rPr>
        <w:t>, le Centre a traité plus de plaintes de possible discrimination qu’en 20</w:t>
      </w:r>
      <w:r w:rsidR="00E07C42">
        <w:rPr>
          <w:rFonts w:ascii="Arial" w:hAnsi="Arial" w:cs="Arial"/>
          <w:sz w:val="28"/>
          <w:szCs w:val="28"/>
          <w:lang w:val="fr-FR"/>
        </w:rPr>
        <w:t>10</w:t>
      </w:r>
      <w:r w:rsidRPr="00B73094">
        <w:rPr>
          <w:rFonts w:ascii="Arial" w:hAnsi="Arial" w:cs="Arial"/>
          <w:sz w:val="28"/>
          <w:szCs w:val="28"/>
          <w:lang w:val="fr-FR"/>
        </w:rPr>
        <w:t>.</w:t>
      </w:r>
    </w:p>
    <w:p w:rsidR="00097FBB" w:rsidRPr="00B73094" w:rsidRDefault="00097FBB" w:rsidP="00097FBB">
      <w:pPr>
        <w:rPr>
          <w:rFonts w:ascii="Arial" w:hAnsi="Arial" w:cs="Arial"/>
          <w:sz w:val="28"/>
          <w:szCs w:val="28"/>
          <w:lang w:val="fr-FR"/>
        </w:rPr>
      </w:pPr>
    </w:p>
    <w:p w:rsidR="00097FBB" w:rsidRPr="00B73094" w:rsidRDefault="00097FBB" w:rsidP="00097FBB">
      <w:pPr>
        <w:rPr>
          <w:rFonts w:ascii="Arial" w:hAnsi="Arial" w:cs="Arial"/>
          <w:sz w:val="28"/>
          <w:szCs w:val="28"/>
          <w:lang w:val="fr-FR"/>
        </w:rPr>
      </w:pPr>
      <w:r w:rsidRPr="00B73094">
        <w:rPr>
          <w:rFonts w:ascii="Arial" w:hAnsi="Arial" w:cs="Arial"/>
          <w:sz w:val="28"/>
          <w:szCs w:val="28"/>
          <w:lang w:val="fr-FR"/>
        </w:rPr>
        <w:t>On peut s’adresser au Centre de différentes manières.</w:t>
      </w:r>
    </w:p>
    <w:p w:rsidR="00097FBB" w:rsidRPr="00B73094" w:rsidRDefault="00097FBB" w:rsidP="00097FBB">
      <w:pPr>
        <w:rPr>
          <w:rFonts w:ascii="Arial" w:hAnsi="Arial" w:cs="Arial"/>
          <w:sz w:val="28"/>
          <w:szCs w:val="28"/>
          <w:lang w:val="fr-FR"/>
        </w:rPr>
      </w:pPr>
      <w:r w:rsidRPr="00B73094">
        <w:rPr>
          <w:rFonts w:ascii="Arial" w:hAnsi="Arial" w:cs="Arial"/>
          <w:sz w:val="28"/>
          <w:szCs w:val="28"/>
          <w:lang w:val="fr-FR"/>
        </w:rPr>
        <w:t xml:space="preserve">Par mail ou sur le site Internet </w:t>
      </w:r>
      <w:hyperlink r:id="rId9" w:history="1">
        <w:r w:rsidRPr="00B73094">
          <w:rPr>
            <w:rStyle w:val="Hyperlink"/>
            <w:rFonts w:ascii="Arial" w:hAnsi="Arial" w:cs="Arial"/>
            <w:sz w:val="28"/>
            <w:szCs w:val="28"/>
            <w:lang w:val="fr-FR"/>
          </w:rPr>
          <w:t>www.diver</w:t>
        </w:r>
        <w:r w:rsidRPr="00B73094">
          <w:rPr>
            <w:rStyle w:val="Hyperlink"/>
            <w:rFonts w:ascii="Arial" w:hAnsi="Arial" w:cs="Arial"/>
            <w:sz w:val="28"/>
            <w:szCs w:val="28"/>
            <w:lang w:val="fr-FR"/>
          </w:rPr>
          <w:t>s</w:t>
        </w:r>
        <w:r w:rsidRPr="00B73094">
          <w:rPr>
            <w:rStyle w:val="Hyperlink"/>
            <w:rFonts w:ascii="Arial" w:hAnsi="Arial" w:cs="Arial"/>
            <w:sz w:val="28"/>
            <w:szCs w:val="28"/>
            <w:lang w:val="fr-FR"/>
          </w:rPr>
          <w:t>ite.be</w:t>
        </w:r>
      </w:hyperlink>
      <w:r w:rsidRPr="00B73094">
        <w:rPr>
          <w:rFonts w:ascii="Arial" w:hAnsi="Arial" w:cs="Arial"/>
          <w:sz w:val="28"/>
          <w:szCs w:val="28"/>
          <w:lang w:val="fr-FR"/>
        </w:rPr>
        <w:t xml:space="preserve"> ou à la permanence (le jeudi de 09h30 à 12h00) ou par téléphone (numéro vert 0800/12-800) ou sur rendez-vous.</w:t>
      </w:r>
    </w:p>
    <w:p w:rsidR="00097FBB" w:rsidRPr="00B73094" w:rsidRDefault="00097FBB" w:rsidP="00097FBB">
      <w:pPr>
        <w:rPr>
          <w:rFonts w:ascii="Arial" w:hAnsi="Arial" w:cs="Arial"/>
          <w:sz w:val="28"/>
          <w:szCs w:val="28"/>
          <w:lang w:val="fr-FR"/>
        </w:rPr>
      </w:pPr>
      <w:r w:rsidRPr="00B73094">
        <w:rPr>
          <w:rFonts w:ascii="Arial" w:hAnsi="Arial" w:cs="Arial"/>
          <w:sz w:val="28"/>
          <w:szCs w:val="28"/>
          <w:lang w:val="fr-FR"/>
        </w:rPr>
        <w:t xml:space="preserve">Adresse : </w:t>
      </w:r>
      <w:r w:rsidRPr="00B73094">
        <w:rPr>
          <w:rFonts w:ascii="Arial" w:hAnsi="Arial" w:cs="Arial"/>
          <w:sz w:val="28"/>
          <w:szCs w:val="28"/>
          <w:lang w:val="fr-FR"/>
        </w:rPr>
        <w:tab/>
        <w:t>Rue Royale, 138  -  1000 Bruxelles</w:t>
      </w:r>
    </w:p>
    <w:p w:rsidR="00097FBB" w:rsidRPr="00B73094" w:rsidRDefault="00097FBB" w:rsidP="00097FBB">
      <w:pPr>
        <w:rPr>
          <w:rFonts w:ascii="Arial" w:hAnsi="Arial" w:cs="Arial"/>
          <w:sz w:val="28"/>
          <w:szCs w:val="28"/>
          <w:lang w:val="fr-FR"/>
        </w:rPr>
      </w:pPr>
    </w:p>
    <w:p w:rsidR="00E07C42" w:rsidRPr="00E07C42" w:rsidRDefault="00E07C42" w:rsidP="00B346A9">
      <w:pPr>
        <w:numPr>
          <w:ilvl w:val="0"/>
          <w:numId w:val="13"/>
        </w:numPr>
        <w:rPr>
          <w:rFonts w:ascii="Arial" w:hAnsi="Arial" w:cs="Arial"/>
          <w:b/>
          <w:sz w:val="28"/>
          <w:szCs w:val="28"/>
          <w:lang w:val="fr-BE"/>
        </w:rPr>
      </w:pPr>
      <w:r w:rsidRPr="00E07C42">
        <w:rPr>
          <w:rFonts w:ascii="Arial" w:hAnsi="Arial" w:cs="Arial"/>
          <w:b/>
          <w:sz w:val="28"/>
          <w:szCs w:val="28"/>
          <w:lang w:val="fr-BE"/>
        </w:rPr>
        <w:t>Les chiffres de 2011</w:t>
      </w:r>
    </w:p>
    <w:p w:rsidR="00E07C42" w:rsidRPr="00E07C42" w:rsidRDefault="00E07C42" w:rsidP="00E07C42">
      <w:pPr>
        <w:rPr>
          <w:rFonts w:ascii="Arial" w:hAnsi="Arial" w:cs="Arial"/>
          <w:sz w:val="28"/>
          <w:szCs w:val="28"/>
          <w:lang w:val="fr-BE"/>
        </w:rPr>
      </w:pPr>
    </w:p>
    <w:p w:rsidR="00E07C42" w:rsidRPr="00E07C42" w:rsidRDefault="00E07C42" w:rsidP="00E07C42">
      <w:pPr>
        <w:rPr>
          <w:rFonts w:ascii="Arial" w:hAnsi="Arial" w:cs="Arial"/>
          <w:sz w:val="28"/>
          <w:szCs w:val="28"/>
          <w:lang w:val="fr-BE"/>
        </w:rPr>
      </w:pPr>
      <w:r w:rsidRPr="00E07C42">
        <w:rPr>
          <w:rFonts w:ascii="Arial" w:hAnsi="Arial" w:cs="Arial"/>
          <w:sz w:val="28"/>
          <w:szCs w:val="28"/>
          <w:lang w:val="fr-BE"/>
        </w:rPr>
        <w:t xml:space="preserve">En 2011, </w:t>
      </w:r>
      <w:r>
        <w:rPr>
          <w:rFonts w:ascii="Arial" w:hAnsi="Arial" w:cs="Arial"/>
          <w:sz w:val="28"/>
          <w:szCs w:val="28"/>
          <w:lang w:val="fr-BE"/>
        </w:rPr>
        <w:t>le centre a</w:t>
      </w:r>
      <w:r w:rsidRPr="00E07C42">
        <w:rPr>
          <w:rFonts w:ascii="Arial" w:hAnsi="Arial" w:cs="Arial"/>
          <w:sz w:val="28"/>
          <w:szCs w:val="28"/>
          <w:lang w:val="fr-BE"/>
        </w:rPr>
        <w:t xml:space="preserve"> reçu 4.162 plaintes pour discrimination.</w:t>
      </w:r>
    </w:p>
    <w:p w:rsidR="00E07C42" w:rsidRPr="00E07C42" w:rsidRDefault="00E07C42" w:rsidP="00E07C42">
      <w:pPr>
        <w:rPr>
          <w:rFonts w:ascii="Arial" w:hAnsi="Arial" w:cs="Arial"/>
          <w:sz w:val="28"/>
          <w:szCs w:val="28"/>
          <w:lang w:val="fr-BE"/>
        </w:rPr>
      </w:pPr>
      <w:r w:rsidRPr="00E07C42">
        <w:rPr>
          <w:rFonts w:ascii="Arial" w:hAnsi="Arial" w:cs="Arial"/>
          <w:sz w:val="28"/>
          <w:szCs w:val="28"/>
          <w:lang w:val="fr-BE"/>
        </w:rPr>
        <w:t>Sur ce total, le Centre a ouvert 1.351 dossiers.</w:t>
      </w:r>
    </w:p>
    <w:p w:rsidR="00E07C42" w:rsidRPr="00E07C42" w:rsidRDefault="00E07C42" w:rsidP="00E07C42">
      <w:pPr>
        <w:rPr>
          <w:rFonts w:ascii="Arial" w:hAnsi="Arial" w:cs="Arial"/>
          <w:sz w:val="28"/>
          <w:szCs w:val="28"/>
          <w:lang w:val="fr-BE"/>
        </w:rPr>
      </w:pPr>
      <w:r w:rsidRPr="00E07C42">
        <w:rPr>
          <w:rFonts w:ascii="Arial" w:hAnsi="Arial" w:cs="Arial"/>
          <w:sz w:val="28"/>
          <w:szCs w:val="28"/>
          <w:lang w:val="fr-BE"/>
        </w:rPr>
        <w:t>Sur 10 dossiers, 2 concernaient une discrimination sur base d'un handicap.</w:t>
      </w:r>
    </w:p>
    <w:p w:rsidR="00E07C42" w:rsidRPr="00E07C42" w:rsidRDefault="00E07C42" w:rsidP="00E07C42">
      <w:pPr>
        <w:rPr>
          <w:rFonts w:ascii="Arial" w:hAnsi="Arial" w:cs="Arial"/>
          <w:sz w:val="28"/>
          <w:szCs w:val="28"/>
          <w:lang w:val="fr-BE"/>
        </w:rPr>
      </w:pPr>
      <w:r w:rsidRPr="00E07C42">
        <w:rPr>
          <w:rFonts w:ascii="Arial" w:hAnsi="Arial" w:cs="Arial"/>
          <w:sz w:val="28"/>
          <w:szCs w:val="28"/>
          <w:lang w:val="fr-BE"/>
        </w:rPr>
        <w:t>Ces chiffres sont à peu près les mêmes que ceux de 2010.</w:t>
      </w:r>
    </w:p>
    <w:p w:rsidR="00E07C42" w:rsidRPr="00E07C42" w:rsidRDefault="00E07C42" w:rsidP="00E07C42">
      <w:pPr>
        <w:rPr>
          <w:rFonts w:ascii="Arial" w:hAnsi="Arial" w:cs="Arial"/>
          <w:sz w:val="28"/>
          <w:szCs w:val="28"/>
          <w:lang w:val="fr-BE"/>
        </w:rPr>
      </w:pPr>
      <w:r w:rsidRPr="00E07C42">
        <w:rPr>
          <w:rFonts w:ascii="Arial" w:hAnsi="Arial" w:cs="Arial"/>
          <w:sz w:val="28"/>
          <w:szCs w:val="28"/>
          <w:lang w:val="fr-BE"/>
        </w:rPr>
        <w:t>Ce qui est frappant, c'est que le racisme a changé. Avant, on parlait de racisme envers les personnes d'une autre race ou d'une autre couleur de peau. Aujourd'hui, on discrimine des groupes comme les Juifs ou les musulmans.</w:t>
      </w:r>
    </w:p>
    <w:p w:rsidR="00E07C42" w:rsidRPr="00E07C42" w:rsidRDefault="00E07C42" w:rsidP="00E07C42">
      <w:pPr>
        <w:rPr>
          <w:rFonts w:ascii="Arial" w:hAnsi="Arial" w:cs="Arial"/>
          <w:sz w:val="28"/>
          <w:szCs w:val="28"/>
          <w:lang w:val="fr-BE"/>
        </w:rPr>
      </w:pPr>
    </w:p>
    <w:p w:rsidR="00E07C42" w:rsidRPr="00E07C42" w:rsidRDefault="00E07C42" w:rsidP="00E07C42">
      <w:pPr>
        <w:rPr>
          <w:rFonts w:ascii="Arial" w:hAnsi="Arial" w:cs="Arial"/>
          <w:sz w:val="28"/>
          <w:szCs w:val="28"/>
          <w:lang w:val="fr-BE"/>
        </w:rPr>
      </w:pPr>
    </w:p>
    <w:p w:rsidR="00E07C42" w:rsidRPr="00E07C42" w:rsidRDefault="00E07C42" w:rsidP="00B346A9">
      <w:pPr>
        <w:numPr>
          <w:ilvl w:val="0"/>
          <w:numId w:val="13"/>
        </w:numPr>
        <w:rPr>
          <w:rFonts w:ascii="Arial" w:hAnsi="Arial" w:cs="Arial"/>
          <w:b/>
          <w:sz w:val="28"/>
          <w:szCs w:val="28"/>
          <w:lang w:val="fr-BE"/>
        </w:rPr>
      </w:pPr>
      <w:r w:rsidRPr="00E07C42">
        <w:rPr>
          <w:rFonts w:ascii="Arial" w:hAnsi="Arial" w:cs="Arial"/>
          <w:b/>
          <w:sz w:val="28"/>
          <w:szCs w:val="28"/>
          <w:lang w:val="fr-BE"/>
        </w:rPr>
        <w:t>Où a-t-on discriminé ?</w:t>
      </w:r>
    </w:p>
    <w:p w:rsidR="00E07C42" w:rsidRPr="00E07C42" w:rsidRDefault="00E07C42" w:rsidP="00E07C42">
      <w:pPr>
        <w:rPr>
          <w:rFonts w:ascii="Arial" w:hAnsi="Arial" w:cs="Arial"/>
          <w:sz w:val="28"/>
          <w:szCs w:val="28"/>
          <w:lang w:val="fr-BE"/>
        </w:rPr>
      </w:pPr>
    </w:p>
    <w:p w:rsidR="00E07C42" w:rsidRPr="00E07C42" w:rsidRDefault="00E07C42" w:rsidP="00B346A9">
      <w:pPr>
        <w:numPr>
          <w:ilvl w:val="0"/>
          <w:numId w:val="7"/>
        </w:numPr>
        <w:suppressAutoHyphens/>
        <w:rPr>
          <w:rFonts w:ascii="Arial" w:hAnsi="Arial" w:cs="Arial"/>
          <w:sz w:val="28"/>
          <w:szCs w:val="28"/>
          <w:u w:val="single"/>
          <w:lang w:val="fr-BE"/>
        </w:rPr>
      </w:pPr>
      <w:r w:rsidRPr="00E07C42">
        <w:rPr>
          <w:rFonts w:ascii="Arial" w:hAnsi="Arial" w:cs="Arial"/>
          <w:sz w:val="28"/>
          <w:szCs w:val="28"/>
          <w:u w:val="single"/>
          <w:lang w:val="fr-BE"/>
        </w:rPr>
        <w:t>Dans les ‘biens et services’</w:t>
      </w:r>
    </w:p>
    <w:p w:rsidR="00E07C42" w:rsidRDefault="00E07C42" w:rsidP="00E07C42">
      <w:pPr>
        <w:ind w:left="360"/>
        <w:rPr>
          <w:rFonts w:ascii="Arial" w:hAnsi="Arial" w:cs="Arial"/>
          <w:sz w:val="28"/>
          <w:szCs w:val="28"/>
          <w:lang w:val="fr-BE"/>
        </w:rPr>
      </w:pPr>
      <w:r w:rsidRPr="00E07C42">
        <w:rPr>
          <w:rFonts w:ascii="Arial" w:hAnsi="Arial" w:cs="Arial"/>
          <w:sz w:val="28"/>
          <w:szCs w:val="28"/>
          <w:lang w:val="fr-BE"/>
        </w:rPr>
        <w:t>Ici, ce sont surtout les personnes handicapées qui se font discriminer. Exemples : un propriétaire les refuse comme locataires ou ils ne peuvent pas monter dans le train ou le bus.</w:t>
      </w:r>
    </w:p>
    <w:p w:rsidR="00E07C42" w:rsidRPr="00E07C42" w:rsidRDefault="00E07C42" w:rsidP="00E07C42">
      <w:pPr>
        <w:ind w:left="360"/>
        <w:rPr>
          <w:rFonts w:ascii="Arial" w:hAnsi="Arial" w:cs="Arial"/>
          <w:sz w:val="28"/>
          <w:szCs w:val="28"/>
          <w:lang w:val="fr-BE"/>
        </w:rPr>
      </w:pPr>
    </w:p>
    <w:p w:rsidR="00E07C42" w:rsidRPr="00E07C42" w:rsidRDefault="00E07C42" w:rsidP="00B346A9">
      <w:pPr>
        <w:numPr>
          <w:ilvl w:val="0"/>
          <w:numId w:val="7"/>
        </w:numPr>
        <w:suppressAutoHyphens/>
        <w:rPr>
          <w:rFonts w:ascii="Arial" w:hAnsi="Arial" w:cs="Arial"/>
          <w:sz w:val="28"/>
          <w:szCs w:val="28"/>
          <w:u w:val="single"/>
          <w:lang w:val="fr-BE"/>
        </w:rPr>
      </w:pPr>
      <w:r w:rsidRPr="00E07C42">
        <w:rPr>
          <w:rFonts w:ascii="Arial" w:hAnsi="Arial" w:cs="Arial"/>
          <w:sz w:val="28"/>
          <w:szCs w:val="28"/>
          <w:u w:val="single"/>
          <w:lang w:val="fr-BE"/>
        </w:rPr>
        <w:t>Sur le marché du travail</w:t>
      </w:r>
    </w:p>
    <w:p w:rsidR="00E07C42" w:rsidRDefault="00E07C42" w:rsidP="00E07C42">
      <w:pPr>
        <w:ind w:left="360"/>
        <w:rPr>
          <w:rFonts w:ascii="Arial" w:hAnsi="Arial" w:cs="Arial"/>
          <w:sz w:val="28"/>
          <w:szCs w:val="28"/>
          <w:lang w:val="fr-BE"/>
        </w:rPr>
      </w:pPr>
      <w:r w:rsidRPr="00E07C42">
        <w:rPr>
          <w:rFonts w:ascii="Arial" w:hAnsi="Arial" w:cs="Arial"/>
          <w:sz w:val="28"/>
          <w:szCs w:val="28"/>
          <w:lang w:val="fr-BE"/>
        </w:rPr>
        <w:t>Des personnes d'origine étrangère, des personnes handicapées ou des travailleurs plus âgés ne décrochent pas un emploi.</w:t>
      </w:r>
    </w:p>
    <w:p w:rsidR="00E07C42" w:rsidRPr="00E07C42" w:rsidRDefault="00E07C42" w:rsidP="00E07C42">
      <w:pPr>
        <w:ind w:left="360"/>
        <w:rPr>
          <w:rFonts w:ascii="Arial" w:hAnsi="Arial" w:cs="Arial"/>
          <w:sz w:val="28"/>
          <w:szCs w:val="28"/>
          <w:lang w:val="fr-BE"/>
        </w:rPr>
      </w:pPr>
    </w:p>
    <w:p w:rsidR="00E07C42" w:rsidRPr="00E07C42" w:rsidRDefault="00E07C42" w:rsidP="00B346A9">
      <w:pPr>
        <w:numPr>
          <w:ilvl w:val="0"/>
          <w:numId w:val="7"/>
        </w:numPr>
        <w:suppressAutoHyphens/>
        <w:rPr>
          <w:rFonts w:ascii="Arial" w:hAnsi="Arial" w:cs="Arial"/>
          <w:sz w:val="28"/>
          <w:szCs w:val="28"/>
          <w:u w:val="single"/>
          <w:lang w:val="fr-BE"/>
        </w:rPr>
      </w:pPr>
      <w:r w:rsidRPr="00E07C42">
        <w:rPr>
          <w:rFonts w:ascii="Arial" w:hAnsi="Arial" w:cs="Arial"/>
          <w:sz w:val="28"/>
          <w:szCs w:val="28"/>
          <w:u w:val="single"/>
          <w:lang w:val="fr-BE"/>
        </w:rPr>
        <w:t>Dans les médias</w:t>
      </w:r>
    </w:p>
    <w:p w:rsidR="00E07C42" w:rsidRPr="00E07C42" w:rsidRDefault="00E07C42" w:rsidP="00E07C42">
      <w:pPr>
        <w:ind w:left="360"/>
        <w:rPr>
          <w:rFonts w:ascii="Arial" w:hAnsi="Arial" w:cs="Arial"/>
          <w:sz w:val="28"/>
          <w:szCs w:val="28"/>
          <w:lang w:val="fr-BE"/>
        </w:rPr>
      </w:pPr>
      <w:r w:rsidRPr="00E07C42">
        <w:rPr>
          <w:rFonts w:ascii="Arial" w:hAnsi="Arial" w:cs="Arial"/>
          <w:sz w:val="28"/>
          <w:szCs w:val="28"/>
          <w:lang w:val="fr-BE"/>
        </w:rPr>
        <w:t xml:space="preserve">Il s'agit surtout de dossiers portant sur la haine, la violence ou la discrimination sur l'internet. Le Centre se demande pour chaque </w:t>
      </w:r>
      <w:r w:rsidRPr="00E07C42">
        <w:rPr>
          <w:rFonts w:ascii="Arial" w:hAnsi="Arial" w:cs="Arial"/>
          <w:sz w:val="28"/>
          <w:szCs w:val="28"/>
          <w:lang w:val="fr-BE"/>
        </w:rPr>
        <w:lastRenderedPageBreak/>
        <w:t>dossier : est-ce de la liberté d'expression ou de l'incitation à la haine ?</w:t>
      </w:r>
    </w:p>
    <w:p w:rsidR="00E07C42" w:rsidRDefault="00E07C42" w:rsidP="00E07C42">
      <w:pPr>
        <w:ind w:left="360"/>
        <w:rPr>
          <w:rFonts w:ascii="Arial" w:hAnsi="Arial" w:cs="Arial"/>
          <w:sz w:val="28"/>
          <w:szCs w:val="28"/>
          <w:lang w:val="fr-BE"/>
        </w:rPr>
      </w:pPr>
      <w:r w:rsidRPr="00E07C42">
        <w:rPr>
          <w:rFonts w:ascii="Arial" w:hAnsi="Arial" w:cs="Arial"/>
          <w:sz w:val="28"/>
          <w:szCs w:val="28"/>
          <w:lang w:val="fr-BE"/>
        </w:rPr>
        <w:t>Un exemple : en 201</w:t>
      </w:r>
      <w:r>
        <w:rPr>
          <w:rFonts w:ascii="Arial" w:hAnsi="Arial" w:cs="Arial"/>
          <w:sz w:val="28"/>
          <w:szCs w:val="28"/>
          <w:lang w:val="fr-BE"/>
        </w:rPr>
        <w:t>1</w:t>
      </w:r>
      <w:r w:rsidRPr="00E07C42">
        <w:rPr>
          <w:rFonts w:ascii="Arial" w:hAnsi="Arial" w:cs="Arial"/>
          <w:sz w:val="28"/>
          <w:szCs w:val="28"/>
          <w:lang w:val="fr-BE"/>
        </w:rPr>
        <w:t xml:space="preserve">, il y a eu 600 </w:t>
      </w:r>
      <w:r>
        <w:rPr>
          <w:rFonts w:ascii="Arial" w:hAnsi="Arial" w:cs="Arial"/>
          <w:sz w:val="28"/>
          <w:szCs w:val="28"/>
          <w:lang w:val="fr-BE"/>
        </w:rPr>
        <w:t>signalements</w:t>
      </w:r>
      <w:r w:rsidRPr="00E07C42">
        <w:rPr>
          <w:rFonts w:ascii="Arial" w:hAnsi="Arial" w:cs="Arial"/>
          <w:sz w:val="28"/>
          <w:szCs w:val="28"/>
          <w:lang w:val="fr-BE"/>
        </w:rPr>
        <w:t xml:space="preserve"> contre l'organisation islamiste radicale Sharia4Belgium. (Radical veut dire qu'ils vont très loin et qu'ils veulent que tout le monde pense comme eux.) Sur ces 600 </w:t>
      </w:r>
      <w:r>
        <w:rPr>
          <w:rFonts w:ascii="Arial" w:hAnsi="Arial" w:cs="Arial"/>
          <w:sz w:val="28"/>
          <w:szCs w:val="28"/>
          <w:lang w:val="fr-BE"/>
        </w:rPr>
        <w:t>signalements</w:t>
      </w:r>
      <w:r w:rsidRPr="00E07C42">
        <w:rPr>
          <w:rFonts w:ascii="Arial" w:hAnsi="Arial" w:cs="Arial"/>
          <w:sz w:val="28"/>
          <w:szCs w:val="28"/>
          <w:lang w:val="fr-BE"/>
        </w:rPr>
        <w:t xml:space="preserve">, le Centre </w:t>
      </w:r>
      <w:r>
        <w:rPr>
          <w:rFonts w:ascii="Arial" w:hAnsi="Arial" w:cs="Arial"/>
          <w:sz w:val="28"/>
          <w:szCs w:val="28"/>
          <w:lang w:val="fr-BE"/>
        </w:rPr>
        <w:t>n’</w:t>
      </w:r>
      <w:r w:rsidRPr="00E07C42">
        <w:rPr>
          <w:rFonts w:ascii="Arial" w:hAnsi="Arial" w:cs="Arial"/>
          <w:sz w:val="28"/>
          <w:szCs w:val="28"/>
          <w:lang w:val="fr-BE"/>
        </w:rPr>
        <w:t xml:space="preserve">a ouvert </w:t>
      </w:r>
      <w:r>
        <w:rPr>
          <w:rFonts w:ascii="Arial" w:hAnsi="Arial" w:cs="Arial"/>
          <w:sz w:val="28"/>
          <w:szCs w:val="28"/>
          <w:lang w:val="fr-BE"/>
        </w:rPr>
        <w:t>qu’</w:t>
      </w:r>
      <w:r w:rsidRPr="00E07C42">
        <w:rPr>
          <w:rFonts w:ascii="Arial" w:hAnsi="Arial" w:cs="Arial"/>
          <w:sz w:val="28"/>
          <w:szCs w:val="28"/>
          <w:lang w:val="fr-BE"/>
        </w:rPr>
        <w:t>un dossier. L'affaire a été portée devant le tribunal le 10 février 201</w:t>
      </w:r>
      <w:r>
        <w:rPr>
          <w:rFonts w:ascii="Arial" w:hAnsi="Arial" w:cs="Arial"/>
          <w:sz w:val="28"/>
          <w:szCs w:val="28"/>
          <w:lang w:val="fr-BE"/>
        </w:rPr>
        <w:t>2</w:t>
      </w:r>
      <w:r w:rsidRPr="00E07C42">
        <w:rPr>
          <w:rFonts w:ascii="Arial" w:hAnsi="Arial" w:cs="Arial"/>
          <w:sz w:val="28"/>
          <w:szCs w:val="28"/>
          <w:lang w:val="fr-BE"/>
        </w:rPr>
        <w:t>. Deux membres de Sharia4Belgium ont été condamnés.</w:t>
      </w:r>
    </w:p>
    <w:p w:rsidR="00E07C42" w:rsidRPr="00E07C42" w:rsidRDefault="00E07C42" w:rsidP="00E07C42">
      <w:pPr>
        <w:ind w:left="360"/>
        <w:rPr>
          <w:rFonts w:ascii="Arial" w:hAnsi="Arial" w:cs="Arial"/>
          <w:sz w:val="28"/>
          <w:szCs w:val="28"/>
          <w:lang w:val="fr-BE"/>
        </w:rPr>
      </w:pPr>
    </w:p>
    <w:p w:rsidR="00E07C42" w:rsidRPr="00E07C42" w:rsidRDefault="00E07C42" w:rsidP="00B346A9">
      <w:pPr>
        <w:numPr>
          <w:ilvl w:val="0"/>
          <w:numId w:val="11"/>
        </w:numPr>
        <w:suppressAutoHyphens/>
        <w:rPr>
          <w:rFonts w:ascii="Arial" w:hAnsi="Arial" w:cs="Arial"/>
          <w:sz w:val="28"/>
          <w:szCs w:val="28"/>
          <w:u w:val="single"/>
          <w:lang w:val="fr-BE"/>
        </w:rPr>
      </w:pPr>
      <w:r w:rsidRPr="00E07C42">
        <w:rPr>
          <w:rFonts w:ascii="Arial" w:hAnsi="Arial" w:cs="Arial"/>
          <w:sz w:val="28"/>
          <w:szCs w:val="28"/>
          <w:u w:val="single"/>
          <w:lang w:val="fr-BE"/>
        </w:rPr>
        <w:t>Dans l'enseignement</w:t>
      </w:r>
    </w:p>
    <w:p w:rsidR="00E07C42" w:rsidRPr="00E07C42" w:rsidRDefault="00E07C42" w:rsidP="00E07C42">
      <w:pPr>
        <w:ind w:left="360"/>
        <w:rPr>
          <w:rFonts w:ascii="Arial" w:hAnsi="Arial" w:cs="Arial"/>
          <w:sz w:val="28"/>
          <w:szCs w:val="28"/>
          <w:lang w:val="fr-BE"/>
        </w:rPr>
      </w:pPr>
      <w:r w:rsidRPr="00E07C42">
        <w:rPr>
          <w:rFonts w:ascii="Arial" w:hAnsi="Arial" w:cs="Arial"/>
          <w:sz w:val="28"/>
          <w:szCs w:val="28"/>
          <w:lang w:val="fr-BE"/>
        </w:rPr>
        <w:t xml:space="preserve">Ici, il y a eu beaucoup plus de plaintes qu'en 2010 : 115 nouveaux dossiers au total, dont 27 dossiers pour discrimination d'enfants avec un handicap. </w:t>
      </w:r>
    </w:p>
    <w:p w:rsidR="00E07C42" w:rsidRPr="00E07C42" w:rsidRDefault="00E07C42" w:rsidP="00E07C42">
      <w:pPr>
        <w:rPr>
          <w:rFonts w:ascii="Arial" w:hAnsi="Arial" w:cs="Arial"/>
          <w:sz w:val="28"/>
          <w:szCs w:val="28"/>
          <w:lang w:val="fr-BE"/>
        </w:rPr>
      </w:pPr>
    </w:p>
    <w:p w:rsidR="00E07C42" w:rsidRPr="00E07C42" w:rsidRDefault="00E07C42" w:rsidP="00E07C42">
      <w:pPr>
        <w:rPr>
          <w:rFonts w:ascii="Arial" w:hAnsi="Arial" w:cs="Arial"/>
          <w:sz w:val="28"/>
          <w:szCs w:val="28"/>
          <w:lang w:val="fr-BE"/>
        </w:rPr>
      </w:pPr>
    </w:p>
    <w:p w:rsidR="00E07C42" w:rsidRPr="00E07C42" w:rsidRDefault="00E07C42" w:rsidP="00B346A9">
      <w:pPr>
        <w:numPr>
          <w:ilvl w:val="0"/>
          <w:numId w:val="13"/>
        </w:numPr>
        <w:rPr>
          <w:rFonts w:ascii="Arial" w:hAnsi="Arial" w:cs="Arial"/>
          <w:b/>
          <w:sz w:val="28"/>
          <w:szCs w:val="28"/>
          <w:lang w:val="fr-BE"/>
        </w:rPr>
      </w:pPr>
      <w:r w:rsidRPr="00E07C42">
        <w:rPr>
          <w:rFonts w:ascii="Arial" w:hAnsi="Arial" w:cs="Arial"/>
          <w:b/>
          <w:sz w:val="28"/>
          <w:szCs w:val="28"/>
          <w:lang w:val="fr-BE"/>
        </w:rPr>
        <w:t>Ce n'est que le sommet de l'iceberg</w:t>
      </w:r>
    </w:p>
    <w:p w:rsidR="00E07C42" w:rsidRPr="00E07C42" w:rsidRDefault="00E07C42" w:rsidP="00E07C42">
      <w:pPr>
        <w:rPr>
          <w:rFonts w:ascii="Arial" w:hAnsi="Arial" w:cs="Arial"/>
          <w:sz w:val="28"/>
          <w:szCs w:val="28"/>
          <w:lang w:val="fr-BE"/>
        </w:rPr>
      </w:pPr>
    </w:p>
    <w:p w:rsidR="00E07C42" w:rsidRPr="00E07C42" w:rsidRDefault="00E07C42" w:rsidP="00E07C42">
      <w:pPr>
        <w:rPr>
          <w:rFonts w:ascii="Arial" w:hAnsi="Arial" w:cs="Arial"/>
          <w:sz w:val="28"/>
          <w:szCs w:val="28"/>
          <w:lang w:val="fr-BE"/>
        </w:rPr>
      </w:pPr>
      <w:r w:rsidRPr="00E07C42">
        <w:rPr>
          <w:rFonts w:ascii="Arial" w:hAnsi="Arial" w:cs="Arial"/>
          <w:sz w:val="28"/>
          <w:szCs w:val="28"/>
          <w:lang w:val="fr-BE"/>
        </w:rPr>
        <w:t>Tout le monde ne porte pas plainte. Beaucoup de victimes n'osent pas. Elles ont peur, ou honte, ou pensent que cela ne servira de toute façon à rien. Pour ces personnes, c'est trop dur de faire le pas.</w:t>
      </w:r>
    </w:p>
    <w:p w:rsidR="00E07C42" w:rsidRPr="00E07C42" w:rsidRDefault="00E07C42" w:rsidP="00E07C42">
      <w:pPr>
        <w:rPr>
          <w:rFonts w:ascii="Arial" w:hAnsi="Arial" w:cs="Arial"/>
          <w:sz w:val="28"/>
          <w:szCs w:val="28"/>
          <w:lang w:val="fr-BE"/>
        </w:rPr>
      </w:pPr>
    </w:p>
    <w:p w:rsidR="00E07C42" w:rsidRPr="00E07C42" w:rsidRDefault="00E07C42" w:rsidP="00E07C42">
      <w:pPr>
        <w:rPr>
          <w:rFonts w:ascii="Arial" w:hAnsi="Arial" w:cs="Arial"/>
          <w:sz w:val="28"/>
          <w:szCs w:val="28"/>
          <w:lang w:val="fr-BE"/>
        </w:rPr>
      </w:pPr>
      <w:r w:rsidRPr="00E07C42">
        <w:rPr>
          <w:rFonts w:ascii="Arial" w:hAnsi="Arial" w:cs="Arial"/>
          <w:sz w:val="28"/>
          <w:szCs w:val="28"/>
          <w:lang w:val="fr-BE"/>
        </w:rPr>
        <w:t xml:space="preserve">Cela va mieux quand un groupe entier se fait discriminer. Ensemble, on se sent plus fort et on ose plus. Par exemple : lorsque </w:t>
      </w:r>
      <w:r>
        <w:rPr>
          <w:rFonts w:ascii="Arial" w:hAnsi="Arial" w:cs="Arial"/>
          <w:sz w:val="28"/>
          <w:szCs w:val="28"/>
          <w:lang w:val="fr-BE"/>
        </w:rPr>
        <w:t>des homosexuels ou des Rom</w:t>
      </w:r>
      <w:r w:rsidRPr="00E07C42">
        <w:rPr>
          <w:rFonts w:ascii="Arial" w:hAnsi="Arial" w:cs="Arial"/>
          <w:sz w:val="28"/>
          <w:szCs w:val="28"/>
          <w:lang w:val="fr-BE"/>
        </w:rPr>
        <w:t>s se font discriminer. C'est sur l'internet que ces groupes souffrent le plus de discriminations.</w:t>
      </w:r>
    </w:p>
    <w:p w:rsidR="00E07C42" w:rsidRPr="00E07C42" w:rsidRDefault="00E07C42" w:rsidP="00E07C42">
      <w:pPr>
        <w:rPr>
          <w:rFonts w:ascii="Arial" w:hAnsi="Arial" w:cs="Arial"/>
          <w:sz w:val="28"/>
          <w:szCs w:val="28"/>
          <w:lang w:val="fr-BE"/>
        </w:rPr>
      </w:pPr>
    </w:p>
    <w:p w:rsidR="00E07C42" w:rsidRPr="00E07C42" w:rsidRDefault="00E07C42" w:rsidP="00E07C42">
      <w:pPr>
        <w:rPr>
          <w:rFonts w:ascii="Arial" w:hAnsi="Arial" w:cs="Arial"/>
          <w:sz w:val="28"/>
          <w:szCs w:val="28"/>
          <w:lang w:val="fr-BE"/>
        </w:rPr>
      </w:pPr>
      <w:r w:rsidRPr="00E07C42">
        <w:rPr>
          <w:rFonts w:ascii="Arial" w:hAnsi="Arial" w:cs="Arial"/>
          <w:sz w:val="28"/>
          <w:szCs w:val="28"/>
          <w:lang w:val="fr-BE"/>
        </w:rPr>
        <w:t>Les dossiers sur l'incitation à la haine, à la violence ou à la discrimination reçoivent beaucoup d'attention dans les médias (journaux, magazines, radio, TV, …). D'autres dossiers (comme la discrimination au travail) reçoivent moins d'attention dans la presse. Dommage, parce qu'ils sont aussi importants.</w:t>
      </w:r>
    </w:p>
    <w:p w:rsidR="00E07C42" w:rsidRPr="00E07C42" w:rsidRDefault="00E07C42" w:rsidP="00E07C42">
      <w:pPr>
        <w:rPr>
          <w:rFonts w:ascii="Arial" w:hAnsi="Arial" w:cs="Arial"/>
          <w:sz w:val="28"/>
          <w:szCs w:val="28"/>
          <w:lang w:val="fr-BE"/>
        </w:rPr>
      </w:pPr>
    </w:p>
    <w:p w:rsidR="00E07C42" w:rsidRPr="00E07C42" w:rsidRDefault="00E07C42" w:rsidP="00E07C42">
      <w:pPr>
        <w:rPr>
          <w:rFonts w:ascii="Arial" w:hAnsi="Arial" w:cs="Arial"/>
          <w:sz w:val="28"/>
          <w:szCs w:val="28"/>
          <w:lang w:val="fr-BE"/>
        </w:rPr>
      </w:pPr>
    </w:p>
    <w:p w:rsidR="00E07C42" w:rsidRPr="00E07C42" w:rsidRDefault="00E07C42" w:rsidP="00B346A9">
      <w:pPr>
        <w:numPr>
          <w:ilvl w:val="0"/>
          <w:numId w:val="13"/>
        </w:numPr>
        <w:rPr>
          <w:rFonts w:ascii="Arial" w:hAnsi="Arial" w:cs="Arial"/>
          <w:b/>
          <w:sz w:val="28"/>
          <w:szCs w:val="28"/>
          <w:lang w:val="fr-BE"/>
        </w:rPr>
      </w:pPr>
      <w:r w:rsidRPr="00E07C42">
        <w:rPr>
          <w:rFonts w:ascii="Arial" w:hAnsi="Arial" w:cs="Arial"/>
          <w:b/>
          <w:sz w:val="28"/>
          <w:szCs w:val="28"/>
          <w:lang w:val="fr-BE"/>
        </w:rPr>
        <w:t>Comment travaille le Centre ?</w:t>
      </w:r>
    </w:p>
    <w:p w:rsidR="00E07C42" w:rsidRPr="00E07C42" w:rsidRDefault="00E07C42" w:rsidP="00E07C42">
      <w:pPr>
        <w:rPr>
          <w:rFonts w:ascii="Arial" w:hAnsi="Arial" w:cs="Arial"/>
          <w:sz w:val="28"/>
          <w:szCs w:val="28"/>
          <w:lang w:val="fr-BE"/>
        </w:rPr>
      </w:pPr>
    </w:p>
    <w:p w:rsidR="00E07C42" w:rsidRPr="00E07C42" w:rsidRDefault="00E07C42" w:rsidP="00B346A9">
      <w:pPr>
        <w:numPr>
          <w:ilvl w:val="0"/>
          <w:numId w:val="12"/>
        </w:numPr>
        <w:suppressAutoHyphens/>
        <w:rPr>
          <w:rFonts w:ascii="Arial" w:hAnsi="Arial" w:cs="Arial"/>
          <w:sz w:val="28"/>
          <w:szCs w:val="28"/>
          <w:lang w:val="fr-BE"/>
        </w:rPr>
      </w:pPr>
      <w:r w:rsidRPr="00E07C42">
        <w:rPr>
          <w:rFonts w:ascii="Arial" w:hAnsi="Arial" w:cs="Arial"/>
          <w:sz w:val="28"/>
          <w:szCs w:val="28"/>
          <w:lang w:val="fr-BE"/>
        </w:rPr>
        <w:t>Le Centre examine l'affaire. Il parle avec le(s) plaignant(s) et la/les victime(s), puis avec l'/les auteur(s).</w:t>
      </w:r>
    </w:p>
    <w:p w:rsidR="00E07C42" w:rsidRPr="00E07C42" w:rsidRDefault="00E07C42" w:rsidP="00B346A9">
      <w:pPr>
        <w:numPr>
          <w:ilvl w:val="0"/>
          <w:numId w:val="12"/>
        </w:numPr>
        <w:suppressAutoHyphens/>
        <w:rPr>
          <w:rFonts w:ascii="Arial" w:hAnsi="Arial" w:cs="Arial"/>
          <w:sz w:val="28"/>
          <w:szCs w:val="28"/>
          <w:lang w:val="fr-BE"/>
        </w:rPr>
      </w:pPr>
      <w:r w:rsidRPr="00E07C42">
        <w:rPr>
          <w:rFonts w:ascii="Arial" w:hAnsi="Arial" w:cs="Arial"/>
          <w:sz w:val="28"/>
          <w:szCs w:val="28"/>
          <w:lang w:val="fr-BE"/>
        </w:rPr>
        <w:t>Le Centre essaie d'abord de discuter du problème avec l'/les auteur(s) et la/les victime(s).</w:t>
      </w:r>
    </w:p>
    <w:p w:rsidR="00E07C42" w:rsidRPr="00E07C42" w:rsidRDefault="00E07C42" w:rsidP="00B346A9">
      <w:pPr>
        <w:numPr>
          <w:ilvl w:val="0"/>
          <w:numId w:val="12"/>
        </w:numPr>
        <w:suppressAutoHyphens/>
        <w:rPr>
          <w:rFonts w:ascii="Arial" w:hAnsi="Arial" w:cs="Arial"/>
          <w:sz w:val="28"/>
          <w:szCs w:val="28"/>
          <w:lang w:val="fr-BE"/>
        </w:rPr>
      </w:pPr>
      <w:r w:rsidRPr="00E07C42">
        <w:rPr>
          <w:rFonts w:ascii="Arial" w:hAnsi="Arial" w:cs="Arial"/>
          <w:sz w:val="28"/>
          <w:szCs w:val="28"/>
          <w:lang w:val="fr-BE"/>
        </w:rPr>
        <w:lastRenderedPageBreak/>
        <w:t>En cas d'échec, le Centre se tourne vers la Justice pour porter plainte. Mais uniquement si les faits sont graves et si les auteurs ne veulent pas parler.</w:t>
      </w:r>
    </w:p>
    <w:p w:rsidR="00E07C42" w:rsidRPr="00E07C42" w:rsidRDefault="00E07C42" w:rsidP="00E07C42">
      <w:pPr>
        <w:ind w:left="360"/>
        <w:rPr>
          <w:rFonts w:ascii="Arial" w:hAnsi="Arial" w:cs="Arial"/>
          <w:sz w:val="28"/>
          <w:szCs w:val="28"/>
          <w:lang w:val="fr-BE"/>
        </w:rPr>
      </w:pPr>
    </w:p>
    <w:p w:rsidR="00E07C42" w:rsidRPr="00E07C42" w:rsidRDefault="00E07C42" w:rsidP="00E07C42">
      <w:pPr>
        <w:ind w:left="360"/>
        <w:rPr>
          <w:rFonts w:ascii="Arial" w:hAnsi="Arial" w:cs="Arial"/>
          <w:sz w:val="28"/>
          <w:szCs w:val="28"/>
          <w:lang w:val="fr-BE"/>
        </w:rPr>
      </w:pPr>
      <w:r w:rsidRPr="00E07C42">
        <w:rPr>
          <w:rFonts w:ascii="Arial" w:hAnsi="Arial" w:cs="Arial"/>
          <w:sz w:val="28"/>
          <w:szCs w:val="28"/>
          <w:lang w:val="fr-BE"/>
        </w:rPr>
        <w:t>En 2011, le Centre a porté 16 dossiers devant le tribunal. De plus, 32 plaintes simples ont été introduites.</w:t>
      </w:r>
    </w:p>
    <w:p w:rsidR="00E07C42" w:rsidRPr="00E07C42" w:rsidRDefault="00E07C42" w:rsidP="00E07C42">
      <w:pPr>
        <w:ind w:left="360"/>
        <w:rPr>
          <w:rFonts w:ascii="Arial" w:hAnsi="Arial" w:cs="Arial"/>
          <w:sz w:val="28"/>
          <w:szCs w:val="28"/>
          <w:lang w:val="fr-BE"/>
        </w:rPr>
      </w:pPr>
    </w:p>
    <w:p w:rsidR="00E07C42" w:rsidRPr="00E07C42" w:rsidRDefault="00E07C42" w:rsidP="00B346A9">
      <w:pPr>
        <w:numPr>
          <w:ilvl w:val="0"/>
          <w:numId w:val="11"/>
        </w:numPr>
        <w:rPr>
          <w:rFonts w:ascii="Arial" w:hAnsi="Arial" w:cs="Arial"/>
          <w:b/>
          <w:sz w:val="28"/>
          <w:szCs w:val="28"/>
          <w:lang w:val="fr-BE"/>
        </w:rPr>
      </w:pPr>
      <w:r w:rsidRPr="00E07C42">
        <w:rPr>
          <w:rFonts w:ascii="Arial" w:hAnsi="Arial" w:cs="Arial"/>
          <w:b/>
          <w:sz w:val="28"/>
          <w:szCs w:val="28"/>
          <w:lang w:val="fr-BE"/>
        </w:rPr>
        <w:t>Quelques exemples de dossiers :</w:t>
      </w:r>
    </w:p>
    <w:p w:rsidR="00E07C42" w:rsidRPr="00E07C42" w:rsidRDefault="00E07C42" w:rsidP="00E07C42">
      <w:pPr>
        <w:ind w:left="360"/>
        <w:rPr>
          <w:rFonts w:ascii="Arial" w:hAnsi="Arial" w:cs="Arial"/>
          <w:sz w:val="28"/>
          <w:szCs w:val="28"/>
          <w:lang w:val="fr-BE"/>
        </w:rPr>
      </w:pPr>
    </w:p>
    <w:p w:rsidR="00E07C42" w:rsidRDefault="00E07C42" w:rsidP="00B346A9">
      <w:pPr>
        <w:numPr>
          <w:ilvl w:val="0"/>
          <w:numId w:val="7"/>
        </w:numPr>
        <w:suppressAutoHyphens/>
        <w:rPr>
          <w:rFonts w:ascii="Arial" w:hAnsi="Arial" w:cs="Arial"/>
          <w:sz w:val="28"/>
          <w:szCs w:val="28"/>
          <w:lang w:val="fr-BE"/>
        </w:rPr>
      </w:pPr>
      <w:r>
        <w:rPr>
          <w:rFonts w:ascii="Arial" w:hAnsi="Arial" w:cs="Arial"/>
          <w:sz w:val="28"/>
          <w:szCs w:val="28"/>
          <w:lang w:val="fr-BE"/>
        </w:rPr>
        <w:t>U</w:t>
      </w:r>
      <w:r w:rsidRPr="00E07C42">
        <w:rPr>
          <w:rFonts w:ascii="Arial" w:hAnsi="Arial" w:cs="Arial"/>
          <w:sz w:val="28"/>
          <w:szCs w:val="28"/>
          <w:lang w:val="fr-BE"/>
        </w:rPr>
        <w:t>n homme travaille comme gardien de parking. Il a été victime d'un accident de travail. Son patron l'a licencié parce qu'il pensait qu'il ne pourrait plus travailler. Il y a eu une discussion avec le patron, le gardien, un membre du syndicat et une personne du Centre. On a expliqué au patron qu'il pouvait faire des adaptations pour le travailleur : changement du lieu de travail, de l'horaire, des tâches, … Finalement, le patron a décidé que le gardien pouvait rester.</w:t>
      </w:r>
    </w:p>
    <w:p w:rsidR="00E07C42" w:rsidRPr="00E07C42" w:rsidRDefault="00E07C42" w:rsidP="00E07C42">
      <w:pPr>
        <w:suppressAutoHyphens/>
        <w:ind w:left="720"/>
        <w:rPr>
          <w:rFonts w:ascii="Arial" w:hAnsi="Arial" w:cs="Arial"/>
          <w:sz w:val="28"/>
          <w:szCs w:val="28"/>
          <w:lang w:val="fr-BE"/>
        </w:rPr>
      </w:pPr>
    </w:p>
    <w:p w:rsidR="00E07C42" w:rsidRDefault="00E07C42" w:rsidP="00B346A9">
      <w:pPr>
        <w:numPr>
          <w:ilvl w:val="0"/>
          <w:numId w:val="7"/>
        </w:numPr>
        <w:suppressAutoHyphens/>
        <w:rPr>
          <w:rFonts w:ascii="Arial" w:hAnsi="Arial" w:cs="Arial"/>
          <w:sz w:val="28"/>
          <w:szCs w:val="28"/>
          <w:lang w:val="fr-BE"/>
        </w:rPr>
      </w:pPr>
      <w:r w:rsidRPr="00E07C42">
        <w:rPr>
          <w:rFonts w:ascii="Arial" w:hAnsi="Arial" w:cs="Arial"/>
          <w:sz w:val="28"/>
          <w:szCs w:val="28"/>
          <w:lang w:val="fr-BE"/>
        </w:rPr>
        <w:t xml:space="preserve">Un couple de femmes voulait louer une maison, mais le propriétaire a dit qu'il ne voulait </w:t>
      </w:r>
      <w:r>
        <w:rPr>
          <w:rFonts w:ascii="Arial" w:hAnsi="Arial" w:cs="Arial"/>
          <w:sz w:val="28"/>
          <w:szCs w:val="28"/>
          <w:lang w:val="fr-BE"/>
        </w:rPr>
        <w:t xml:space="preserve">que louer </w:t>
      </w:r>
      <w:r w:rsidRPr="00E07C42">
        <w:rPr>
          <w:rFonts w:ascii="Arial" w:hAnsi="Arial" w:cs="Arial"/>
          <w:sz w:val="28"/>
          <w:szCs w:val="28"/>
          <w:lang w:val="fr-BE"/>
        </w:rPr>
        <w:t xml:space="preserve">à un couple </w:t>
      </w:r>
      <w:r>
        <w:rPr>
          <w:rFonts w:ascii="Arial" w:hAnsi="Arial" w:cs="Arial"/>
          <w:sz w:val="28"/>
          <w:szCs w:val="28"/>
          <w:lang w:val="fr-BE"/>
        </w:rPr>
        <w:t>‘</w:t>
      </w:r>
      <w:r w:rsidR="002E613C">
        <w:rPr>
          <w:rFonts w:ascii="Arial" w:hAnsi="Arial" w:cs="Arial"/>
          <w:sz w:val="28"/>
          <w:szCs w:val="28"/>
          <w:lang w:val="fr-BE"/>
        </w:rPr>
        <w:t>traditionnel</w:t>
      </w:r>
      <w:r>
        <w:rPr>
          <w:rFonts w:ascii="Arial" w:hAnsi="Arial" w:cs="Arial"/>
          <w:sz w:val="28"/>
          <w:szCs w:val="28"/>
          <w:lang w:val="fr-BE"/>
        </w:rPr>
        <w:t>’</w:t>
      </w:r>
      <w:r w:rsidRPr="00E07C42">
        <w:rPr>
          <w:rFonts w:ascii="Arial" w:hAnsi="Arial" w:cs="Arial"/>
          <w:sz w:val="28"/>
          <w:szCs w:val="28"/>
          <w:lang w:val="fr-BE"/>
        </w:rPr>
        <w:t xml:space="preserve"> composé d'un homme et d'une femme, soi-disant parce que l'homme pouvait entretenir le jardin et bricoler dans la maison. Les femmes ont demandé l'aide du Centre. La maison a été louée entre-temps, mais le propriétaire doit payer une somme d'argent aux femmes en guise de dommages et intérêts (en compensation).</w:t>
      </w:r>
    </w:p>
    <w:p w:rsidR="00E07C42" w:rsidRPr="00E07C42" w:rsidRDefault="00E07C42" w:rsidP="00E07C42">
      <w:pPr>
        <w:suppressAutoHyphens/>
        <w:rPr>
          <w:rFonts w:ascii="Arial" w:hAnsi="Arial" w:cs="Arial"/>
          <w:sz w:val="28"/>
          <w:szCs w:val="28"/>
          <w:lang w:val="fr-BE"/>
        </w:rPr>
      </w:pPr>
    </w:p>
    <w:p w:rsidR="00E07C42" w:rsidRDefault="00E07C42" w:rsidP="00B346A9">
      <w:pPr>
        <w:numPr>
          <w:ilvl w:val="0"/>
          <w:numId w:val="7"/>
        </w:numPr>
        <w:suppressAutoHyphens/>
        <w:rPr>
          <w:rFonts w:ascii="Arial" w:hAnsi="Arial" w:cs="Arial"/>
          <w:sz w:val="28"/>
          <w:szCs w:val="28"/>
          <w:lang w:val="fr-BE"/>
        </w:rPr>
      </w:pPr>
      <w:r w:rsidRPr="00E07C42">
        <w:rPr>
          <w:rFonts w:ascii="Arial" w:hAnsi="Arial" w:cs="Arial"/>
          <w:sz w:val="28"/>
          <w:szCs w:val="28"/>
          <w:lang w:val="fr-BE"/>
        </w:rPr>
        <w:t>Une personne handicapée ne peut rouler que dans une voiture spéciale. Elle a une assurance qui dit que quand sa voiture est en panne, elle reçoit une voiture de remplacement adaptée. Mais suite à un accident, le garage lui demande tout à coup plus d'argent pour cette voiture. Le Centre intervient. Le garagiste accepte de lui fournir gratuitement la voiture de remplacement adaptée.</w:t>
      </w:r>
    </w:p>
    <w:p w:rsidR="00E07C42" w:rsidRPr="00E07C42" w:rsidRDefault="00E07C42" w:rsidP="00E07C42">
      <w:pPr>
        <w:suppressAutoHyphens/>
        <w:rPr>
          <w:rFonts w:ascii="Arial" w:hAnsi="Arial" w:cs="Arial"/>
          <w:sz w:val="28"/>
          <w:szCs w:val="28"/>
          <w:lang w:val="fr-BE"/>
        </w:rPr>
      </w:pPr>
    </w:p>
    <w:p w:rsidR="00E07C42" w:rsidRDefault="00E07C42" w:rsidP="00B346A9">
      <w:pPr>
        <w:numPr>
          <w:ilvl w:val="0"/>
          <w:numId w:val="7"/>
        </w:numPr>
        <w:suppressAutoHyphens/>
        <w:rPr>
          <w:rFonts w:ascii="Arial" w:hAnsi="Arial" w:cs="Arial"/>
          <w:sz w:val="28"/>
          <w:szCs w:val="28"/>
          <w:lang w:val="fr-BE"/>
        </w:rPr>
      </w:pPr>
      <w:r w:rsidRPr="00E07C42">
        <w:rPr>
          <w:rFonts w:ascii="Arial" w:hAnsi="Arial" w:cs="Arial"/>
          <w:sz w:val="28"/>
          <w:szCs w:val="28"/>
          <w:lang w:val="fr-BE"/>
        </w:rPr>
        <w:t xml:space="preserve">Un homme de 57 ans postule pour un emploi dans une entreprise. Mais on ne lui donne pas ce travail parce que le patron préfère engager une personne plus jeune. Le Centre parle avec le patron, qui dit qu'une personne plus âgée n'est pas aussi en forme et sera souvent malade. Le Centre n'est </w:t>
      </w:r>
      <w:r w:rsidRPr="00E07C42">
        <w:rPr>
          <w:rFonts w:ascii="Arial" w:hAnsi="Arial" w:cs="Arial"/>
          <w:sz w:val="28"/>
          <w:szCs w:val="28"/>
          <w:lang w:val="fr-BE"/>
        </w:rPr>
        <w:lastRenderedPageBreak/>
        <w:t xml:space="preserve">pas d'accord. Le patron doit payer une somme d'argent à l'homme à qui il n'a pas donné le travail. Il promet aussi de ne plus discriminer de travailleurs plus âgés. </w:t>
      </w:r>
    </w:p>
    <w:p w:rsidR="00E07C42" w:rsidRDefault="00E07C42" w:rsidP="00E07C42">
      <w:pPr>
        <w:pStyle w:val="ListParagraph"/>
        <w:rPr>
          <w:rFonts w:ascii="Arial" w:hAnsi="Arial" w:cs="Arial"/>
          <w:sz w:val="28"/>
          <w:szCs w:val="28"/>
          <w:lang w:val="fr-BE"/>
        </w:rPr>
      </w:pPr>
    </w:p>
    <w:p w:rsidR="00E07C42" w:rsidRPr="00E07C42" w:rsidRDefault="00E07C42" w:rsidP="00B346A9">
      <w:pPr>
        <w:numPr>
          <w:ilvl w:val="0"/>
          <w:numId w:val="7"/>
        </w:numPr>
        <w:suppressAutoHyphens/>
        <w:rPr>
          <w:rFonts w:ascii="Arial" w:hAnsi="Arial" w:cs="Arial"/>
          <w:sz w:val="28"/>
          <w:szCs w:val="28"/>
          <w:lang w:val="fr-BE"/>
        </w:rPr>
      </w:pPr>
      <w:r w:rsidRPr="00E07C42">
        <w:rPr>
          <w:rFonts w:ascii="Arial" w:hAnsi="Arial" w:cs="Arial"/>
          <w:sz w:val="28"/>
          <w:szCs w:val="28"/>
          <w:lang w:val="fr-BE"/>
        </w:rPr>
        <w:t>Une femme diabétique travaille depuis plusieurs années au port d'Anvers. Le médecin du travail lui dit tout à coup qu'elle ne peut plus travailler au port parce qu'elle a le diabète. Le Centre trouve que la sécurité au port est importante, mais trouve cette mesure exagérée. Le Centre et la femme vont au tribunal et gagnent le procès.</w:t>
      </w:r>
    </w:p>
    <w:p w:rsidR="00831B37" w:rsidRPr="00E07C42" w:rsidRDefault="00831B37" w:rsidP="00492646">
      <w:pPr>
        <w:rPr>
          <w:rFonts w:ascii="Arial" w:hAnsi="Arial" w:cs="Arial"/>
          <w:sz w:val="28"/>
          <w:szCs w:val="28"/>
          <w:lang w:val="fr-BE"/>
        </w:rPr>
      </w:pPr>
    </w:p>
    <w:p w:rsidR="00C009E0" w:rsidRPr="00B73094" w:rsidRDefault="00C009E0" w:rsidP="00492646">
      <w:pPr>
        <w:rPr>
          <w:rFonts w:ascii="Arial" w:hAnsi="Arial" w:cs="Arial"/>
          <w:b/>
          <w:sz w:val="32"/>
          <w:szCs w:val="32"/>
          <w:u w:val="single"/>
          <w:lang w:val="fr-FR" w:eastAsia="nl-NL"/>
        </w:rPr>
      </w:pPr>
      <w:r w:rsidRPr="00B73094">
        <w:rPr>
          <w:rFonts w:ascii="Arial" w:hAnsi="Arial" w:cs="Arial"/>
          <w:lang w:val="fr-FR" w:eastAsia="nl-NL"/>
        </w:rPr>
        <w:br w:type="column"/>
      </w:r>
      <w:r w:rsidR="00404615">
        <w:rPr>
          <w:rFonts w:ascii="Arial" w:hAnsi="Arial" w:cs="Arial"/>
          <w:b/>
          <w:sz w:val="32"/>
          <w:szCs w:val="32"/>
          <w:u w:val="single"/>
          <w:lang w:val="fr-FR" w:eastAsia="nl-NL"/>
        </w:rPr>
        <w:lastRenderedPageBreak/>
        <w:t>Chapitre 3. Dossier thématique : Convention relative aux droits des personnes hand</w:t>
      </w:r>
      <w:r w:rsidR="00117AB3">
        <w:rPr>
          <w:rFonts w:ascii="Arial" w:hAnsi="Arial" w:cs="Arial"/>
          <w:b/>
          <w:sz w:val="32"/>
          <w:szCs w:val="32"/>
          <w:u w:val="single"/>
          <w:lang w:val="fr-FR" w:eastAsia="nl-NL"/>
        </w:rPr>
        <w:t>i</w:t>
      </w:r>
      <w:r w:rsidR="00404615">
        <w:rPr>
          <w:rFonts w:ascii="Arial" w:hAnsi="Arial" w:cs="Arial"/>
          <w:b/>
          <w:sz w:val="32"/>
          <w:szCs w:val="32"/>
          <w:u w:val="single"/>
          <w:lang w:val="fr-FR" w:eastAsia="nl-NL"/>
        </w:rPr>
        <w:t>capées</w:t>
      </w:r>
    </w:p>
    <w:p w:rsidR="00C009E0" w:rsidRPr="00B73094" w:rsidRDefault="00C009E0" w:rsidP="00492646">
      <w:pPr>
        <w:rPr>
          <w:rFonts w:ascii="Arial" w:hAnsi="Arial" w:cs="Arial"/>
          <w:lang w:val="fr-FR" w:eastAsia="nl-NL"/>
        </w:rPr>
      </w:pPr>
    </w:p>
    <w:p w:rsidR="00117AB3" w:rsidRDefault="00117AB3" w:rsidP="00492646">
      <w:pPr>
        <w:rPr>
          <w:rFonts w:ascii="Arial" w:hAnsi="Arial" w:cs="Arial"/>
          <w:sz w:val="28"/>
          <w:szCs w:val="28"/>
          <w:lang w:val="fr-FR"/>
        </w:rPr>
      </w:pPr>
    </w:p>
    <w:p w:rsidR="00117AB3" w:rsidRDefault="00117AB3" w:rsidP="00492646">
      <w:pPr>
        <w:rPr>
          <w:rFonts w:ascii="Arial" w:hAnsi="Arial" w:cs="Arial"/>
          <w:sz w:val="28"/>
          <w:szCs w:val="28"/>
          <w:lang w:val="fr-FR"/>
        </w:rPr>
      </w:pPr>
      <w:r>
        <w:rPr>
          <w:rFonts w:ascii="Arial" w:hAnsi="Arial" w:cs="Arial"/>
          <w:sz w:val="28"/>
          <w:szCs w:val="28"/>
          <w:lang w:val="fr-FR"/>
        </w:rPr>
        <w:t>En 2006, tous les 192 membres des Nations Unies ont signé la Convention.</w:t>
      </w:r>
    </w:p>
    <w:p w:rsidR="00117AB3" w:rsidRDefault="00117AB3" w:rsidP="00492646">
      <w:pPr>
        <w:rPr>
          <w:rFonts w:ascii="Arial" w:hAnsi="Arial" w:cs="Arial"/>
          <w:sz w:val="28"/>
          <w:szCs w:val="28"/>
          <w:lang w:val="fr-FR"/>
        </w:rPr>
      </w:pPr>
      <w:r>
        <w:rPr>
          <w:rFonts w:ascii="Arial" w:hAnsi="Arial" w:cs="Arial"/>
          <w:sz w:val="28"/>
          <w:szCs w:val="28"/>
          <w:lang w:val="fr-FR"/>
        </w:rPr>
        <w:t>Cette Convention dit clairement que la société doit regarder les personnes handicapées d’une autre manière.</w:t>
      </w:r>
    </w:p>
    <w:p w:rsidR="00117AB3" w:rsidRDefault="00117AB3" w:rsidP="00492646">
      <w:pPr>
        <w:rPr>
          <w:rFonts w:ascii="Arial" w:hAnsi="Arial" w:cs="Arial"/>
          <w:sz w:val="28"/>
          <w:szCs w:val="28"/>
          <w:lang w:val="fr-FR"/>
        </w:rPr>
      </w:pPr>
      <w:r>
        <w:rPr>
          <w:rFonts w:ascii="Arial" w:hAnsi="Arial" w:cs="Arial"/>
          <w:sz w:val="28"/>
          <w:szCs w:val="28"/>
          <w:lang w:val="fr-FR"/>
        </w:rPr>
        <w:t>On en peut pas les considérer comme des personnes sans voix ou sans opinions, comme des personnes qui ont besoin de l’aide. Mais on doit les regarder comme des personnes avec des droits, comme tous les citoyens.</w:t>
      </w:r>
    </w:p>
    <w:p w:rsidR="00117AB3" w:rsidRDefault="00117AB3" w:rsidP="00492646">
      <w:pPr>
        <w:rPr>
          <w:rFonts w:ascii="Arial" w:hAnsi="Arial" w:cs="Arial"/>
          <w:sz w:val="28"/>
          <w:szCs w:val="28"/>
          <w:lang w:val="fr-FR"/>
        </w:rPr>
      </w:pPr>
      <w:r>
        <w:rPr>
          <w:rFonts w:ascii="Arial" w:hAnsi="Arial" w:cs="Arial"/>
          <w:sz w:val="28"/>
          <w:szCs w:val="28"/>
          <w:lang w:val="fr-FR"/>
        </w:rPr>
        <w:t>Cette nouvelle vision du handicap dit qu’il y’a des obstacles et des préjugés dans la société qui empêchent les personnes handicapées de participer pleinement à la société.</w:t>
      </w:r>
    </w:p>
    <w:p w:rsidR="00117AB3" w:rsidRDefault="00117AB3" w:rsidP="00492646">
      <w:pPr>
        <w:rPr>
          <w:rFonts w:ascii="Arial" w:hAnsi="Arial" w:cs="Arial"/>
          <w:sz w:val="28"/>
          <w:szCs w:val="28"/>
          <w:lang w:val="fr-FR"/>
        </w:rPr>
      </w:pPr>
      <w:r>
        <w:rPr>
          <w:rFonts w:ascii="Arial" w:hAnsi="Arial" w:cs="Arial"/>
          <w:sz w:val="28"/>
          <w:szCs w:val="28"/>
          <w:lang w:val="fr-FR"/>
        </w:rPr>
        <w:t>En d’autres mots, une personne handicapée doit pouvoir participer sur pied d’égalité à la vie politique, le marché de l’emploi, l’enseignement, les soins de santé, la protection sociale etc.</w:t>
      </w:r>
    </w:p>
    <w:p w:rsidR="00B9599C" w:rsidRDefault="00B9599C" w:rsidP="00492646">
      <w:pPr>
        <w:rPr>
          <w:rFonts w:ascii="Arial" w:hAnsi="Arial" w:cs="Arial"/>
          <w:sz w:val="28"/>
          <w:szCs w:val="28"/>
          <w:lang w:val="fr-FR"/>
        </w:rPr>
      </w:pPr>
    </w:p>
    <w:p w:rsidR="00117AB3" w:rsidRDefault="00B9599C" w:rsidP="00492646">
      <w:pPr>
        <w:rPr>
          <w:rFonts w:ascii="Arial" w:hAnsi="Arial" w:cs="Arial"/>
          <w:sz w:val="28"/>
          <w:szCs w:val="28"/>
          <w:lang w:val="fr-FR"/>
        </w:rPr>
      </w:pPr>
      <w:r>
        <w:rPr>
          <w:rFonts w:ascii="Arial" w:hAnsi="Arial" w:cs="Arial"/>
          <w:sz w:val="28"/>
          <w:szCs w:val="28"/>
          <w:lang w:val="fr-FR"/>
        </w:rPr>
        <w:t>Les états membres doivent prendre des mesures pour cela.</w:t>
      </w:r>
    </w:p>
    <w:p w:rsidR="00B9599C" w:rsidRDefault="00B9599C" w:rsidP="00492646">
      <w:pPr>
        <w:rPr>
          <w:rFonts w:ascii="Arial" w:hAnsi="Arial" w:cs="Arial"/>
          <w:sz w:val="28"/>
          <w:szCs w:val="28"/>
          <w:lang w:val="fr-FR"/>
        </w:rPr>
      </w:pPr>
      <w:r>
        <w:rPr>
          <w:rFonts w:ascii="Arial" w:hAnsi="Arial" w:cs="Arial"/>
          <w:sz w:val="28"/>
          <w:szCs w:val="28"/>
          <w:lang w:val="fr-FR"/>
        </w:rPr>
        <w:t>Ceci concerne autant l’état fédéral que les communautés et les régions.</w:t>
      </w:r>
    </w:p>
    <w:p w:rsidR="00B9599C" w:rsidRDefault="00B9599C" w:rsidP="00492646">
      <w:pPr>
        <w:rPr>
          <w:rFonts w:ascii="Arial" w:hAnsi="Arial" w:cs="Arial"/>
          <w:sz w:val="28"/>
          <w:szCs w:val="28"/>
          <w:lang w:val="fr-FR"/>
        </w:rPr>
      </w:pPr>
    </w:p>
    <w:p w:rsidR="00B9599C" w:rsidRDefault="00B9599C" w:rsidP="00492646">
      <w:pPr>
        <w:rPr>
          <w:rFonts w:ascii="Arial" w:hAnsi="Arial" w:cs="Arial"/>
          <w:sz w:val="28"/>
          <w:szCs w:val="28"/>
          <w:lang w:val="fr-FR"/>
        </w:rPr>
      </w:pPr>
      <w:r>
        <w:rPr>
          <w:rFonts w:ascii="Arial" w:hAnsi="Arial" w:cs="Arial"/>
          <w:sz w:val="28"/>
          <w:szCs w:val="28"/>
          <w:lang w:val="fr-FR"/>
        </w:rPr>
        <w:t>Chaque état membre doit indiquer une instance indépendante.</w:t>
      </w:r>
    </w:p>
    <w:p w:rsidR="00B9599C" w:rsidRDefault="00B9599C" w:rsidP="00492646">
      <w:pPr>
        <w:rPr>
          <w:rFonts w:ascii="Arial" w:hAnsi="Arial" w:cs="Arial"/>
          <w:sz w:val="28"/>
          <w:szCs w:val="28"/>
          <w:lang w:val="fr-FR"/>
        </w:rPr>
      </w:pPr>
      <w:r>
        <w:rPr>
          <w:rFonts w:ascii="Arial" w:hAnsi="Arial" w:cs="Arial"/>
          <w:sz w:val="28"/>
          <w:szCs w:val="28"/>
          <w:lang w:val="fr-FR"/>
        </w:rPr>
        <w:t>En Belgique, le Centre est cette institution indépendante.</w:t>
      </w:r>
    </w:p>
    <w:p w:rsidR="00B9599C" w:rsidRDefault="00B9599C" w:rsidP="00492646">
      <w:pPr>
        <w:rPr>
          <w:rFonts w:ascii="Arial" w:hAnsi="Arial" w:cs="Arial"/>
          <w:sz w:val="28"/>
          <w:szCs w:val="28"/>
          <w:lang w:val="fr-FR"/>
        </w:rPr>
      </w:pPr>
      <w:r>
        <w:rPr>
          <w:rFonts w:ascii="Arial" w:hAnsi="Arial" w:cs="Arial"/>
          <w:sz w:val="28"/>
          <w:szCs w:val="28"/>
          <w:lang w:val="fr-FR"/>
        </w:rPr>
        <w:t>Le Centre doit :</w:t>
      </w:r>
    </w:p>
    <w:p w:rsidR="00B9599C" w:rsidRPr="00B9599C" w:rsidRDefault="00B9599C" w:rsidP="00B346A9">
      <w:pPr>
        <w:pStyle w:val="ListParagraph"/>
        <w:numPr>
          <w:ilvl w:val="0"/>
          <w:numId w:val="7"/>
        </w:numPr>
        <w:contextualSpacing/>
        <w:rPr>
          <w:rFonts w:ascii="Arial" w:hAnsi="Arial" w:cs="Arial"/>
          <w:sz w:val="28"/>
          <w:szCs w:val="28"/>
          <w:lang w:val="fr-FR"/>
        </w:rPr>
      </w:pPr>
      <w:r w:rsidRPr="00B9599C">
        <w:rPr>
          <w:rFonts w:ascii="Arial" w:hAnsi="Arial" w:cs="Arial"/>
          <w:sz w:val="28"/>
          <w:szCs w:val="28"/>
          <w:lang w:val="fr-FR"/>
        </w:rPr>
        <w:t>faire la promotion de la Convention: informer, sensibiliser et former les personnes handicapées, leurs organisations, les autorités, les acteurs privés et le grand public sur la Convention ;</w:t>
      </w:r>
    </w:p>
    <w:p w:rsidR="00B9599C" w:rsidRPr="00B9599C" w:rsidRDefault="00B9599C" w:rsidP="00B346A9">
      <w:pPr>
        <w:pStyle w:val="ListParagraph"/>
        <w:numPr>
          <w:ilvl w:val="0"/>
          <w:numId w:val="7"/>
        </w:numPr>
        <w:contextualSpacing/>
        <w:rPr>
          <w:rFonts w:ascii="Arial" w:hAnsi="Arial" w:cs="Arial"/>
          <w:sz w:val="28"/>
          <w:szCs w:val="28"/>
          <w:lang w:val="fr-FR"/>
        </w:rPr>
      </w:pPr>
      <w:r w:rsidRPr="00B9599C">
        <w:rPr>
          <w:rFonts w:ascii="Arial" w:hAnsi="Arial" w:cs="Arial"/>
          <w:sz w:val="28"/>
          <w:szCs w:val="28"/>
          <w:lang w:val="fr-FR"/>
        </w:rPr>
        <w:t>protéger la Convention : fournir des avis juridiques et un soutien aux (groupes de) personnes handicapées ;</w:t>
      </w:r>
    </w:p>
    <w:p w:rsidR="00B9599C" w:rsidRPr="00B9599C" w:rsidRDefault="00B9599C" w:rsidP="00B346A9">
      <w:pPr>
        <w:pStyle w:val="ListParagraph"/>
        <w:numPr>
          <w:ilvl w:val="0"/>
          <w:numId w:val="7"/>
        </w:numPr>
        <w:contextualSpacing/>
        <w:rPr>
          <w:rFonts w:ascii="Arial" w:hAnsi="Arial" w:cs="Arial"/>
          <w:sz w:val="28"/>
          <w:szCs w:val="28"/>
          <w:lang w:val="fr-FR"/>
        </w:rPr>
      </w:pPr>
      <w:r w:rsidRPr="00B9599C">
        <w:rPr>
          <w:rFonts w:ascii="Arial" w:hAnsi="Arial" w:cs="Arial"/>
          <w:sz w:val="28"/>
          <w:szCs w:val="28"/>
          <w:lang w:val="fr-FR"/>
        </w:rPr>
        <w:t>faire le suivi de la Convention : veiller à ce que la Convention soit respectée dans la pratique.</w:t>
      </w:r>
    </w:p>
    <w:p w:rsidR="00B9599C" w:rsidRPr="00B9599C" w:rsidRDefault="00B9599C" w:rsidP="00B9599C">
      <w:pPr>
        <w:rPr>
          <w:rFonts w:ascii="Arial" w:hAnsi="Arial" w:cs="Arial"/>
          <w:sz w:val="28"/>
          <w:szCs w:val="28"/>
          <w:lang w:val="fr-FR"/>
        </w:rPr>
      </w:pPr>
    </w:p>
    <w:p w:rsidR="005526A0" w:rsidRDefault="00B9599C" w:rsidP="00B9599C">
      <w:pPr>
        <w:rPr>
          <w:rFonts w:ascii="Arial" w:hAnsi="Arial" w:cs="Arial"/>
          <w:sz w:val="28"/>
          <w:szCs w:val="28"/>
          <w:lang w:val="fr-FR"/>
        </w:rPr>
      </w:pPr>
      <w:r w:rsidRPr="00B9599C">
        <w:rPr>
          <w:rFonts w:ascii="Arial" w:hAnsi="Arial" w:cs="Arial"/>
          <w:sz w:val="28"/>
          <w:szCs w:val="28"/>
          <w:lang w:val="fr-FR"/>
        </w:rPr>
        <w:t xml:space="preserve">Le Centre a créé un nouveau </w:t>
      </w:r>
      <w:r w:rsidR="005526A0">
        <w:rPr>
          <w:rFonts w:ascii="Arial" w:hAnsi="Arial" w:cs="Arial"/>
          <w:sz w:val="28"/>
          <w:szCs w:val="28"/>
          <w:lang w:val="fr-FR"/>
        </w:rPr>
        <w:t xml:space="preserve">service pour ces tâches : le </w:t>
      </w:r>
      <w:r w:rsidRPr="00B9599C">
        <w:rPr>
          <w:rFonts w:ascii="Arial" w:hAnsi="Arial" w:cs="Arial"/>
          <w:sz w:val="28"/>
          <w:szCs w:val="28"/>
          <w:lang w:val="fr-FR"/>
        </w:rPr>
        <w:t>Service Convention D</w:t>
      </w:r>
      <w:r w:rsidR="005526A0">
        <w:rPr>
          <w:rFonts w:ascii="Arial" w:hAnsi="Arial" w:cs="Arial"/>
          <w:sz w:val="28"/>
          <w:szCs w:val="28"/>
          <w:lang w:val="fr-FR"/>
        </w:rPr>
        <w:t>roits des Personnes handicapées.</w:t>
      </w:r>
    </w:p>
    <w:p w:rsidR="00B9599C" w:rsidRDefault="005526A0" w:rsidP="00B9599C">
      <w:pPr>
        <w:rPr>
          <w:rFonts w:ascii="Arial" w:hAnsi="Arial" w:cs="Arial"/>
          <w:sz w:val="28"/>
          <w:szCs w:val="28"/>
          <w:lang w:val="fr-FR"/>
        </w:rPr>
      </w:pPr>
      <w:r>
        <w:rPr>
          <w:rFonts w:ascii="Arial" w:hAnsi="Arial" w:cs="Arial"/>
          <w:sz w:val="28"/>
          <w:szCs w:val="28"/>
          <w:lang w:val="fr-FR"/>
        </w:rPr>
        <w:t>Il</w:t>
      </w:r>
      <w:r w:rsidR="00B9599C" w:rsidRPr="00B9599C">
        <w:rPr>
          <w:rFonts w:ascii="Arial" w:hAnsi="Arial" w:cs="Arial"/>
          <w:sz w:val="28"/>
          <w:szCs w:val="28"/>
          <w:lang w:val="fr-FR"/>
        </w:rPr>
        <w:t xml:space="preserve"> a débuté ses activités le 2 janvier 2012</w:t>
      </w:r>
      <w:r>
        <w:rPr>
          <w:rFonts w:ascii="Arial" w:hAnsi="Arial" w:cs="Arial"/>
          <w:sz w:val="28"/>
          <w:szCs w:val="28"/>
          <w:lang w:val="fr-FR"/>
        </w:rPr>
        <w:t>.</w:t>
      </w:r>
    </w:p>
    <w:p w:rsidR="005526A0" w:rsidRPr="00B9599C" w:rsidRDefault="005526A0" w:rsidP="00B9599C">
      <w:pPr>
        <w:rPr>
          <w:rFonts w:ascii="Arial" w:hAnsi="Arial" w:cs="Arial"/>
          <w:sz w:val="28"/>
          <w:szCs w:val="28"/>
          <w:lang w:val="fr-FR"/>
        </w:rPr>
      </w:pPr>
    </w:p>
    <w:p w:rsidR="00B9599C" w:rsidRPr="00B9599C" w:rsidRDefault="00B9599C" w:rsidP="00B9599C">
      <w:pPr>
        <w:rPr>
          <w:rFonts w:ascii="Arial" w:hAnsi="Arial" w:cs="Arial"/>
          <w:sz w:val="28"/>
          <w:szCs w:val="28"/>
          <w:lang w:val="fr-FR"/>
        </w:rPr>
      </w:pPr>
      <w:r w:rsidRPr="00B9599C">
        <w:rPr>
          <w:rFonts w:ascii="Arial" w:hAnsi="Arial" w:cs="Arial"/>
          <w:sz w:val="28"/>
          <w:szCs w:val="28"/>
          <w:lang w:val="fr-FR"/>
        </w:rPr>
        <w:lastRenderedPageBreak/>
        <w:t xml:space="preserve">Enfin, la Convention </w:t>
      </w:r>
      <w:r w:rsidR="005526A0">
        <w:rPr>
          <w:rFonts w:ascii="Arial" w:hAnsi="Arial" w:cs="Arial"/>
          <w:sz w:val="28"/>
          <w:szCs w:val="28"/>
          <w:lang w:val="fr-FR"/>
        </w:rPr>
        <w:t>dit que</w:t>
      </w:r>
      <w:r w:rsidRPr="00B9599C">
        <w:rPr>
          <w:rFonts w:ascii="Arial" w:hAnsi="Arial" w:cs="Arial"/>
          <w:sz w:val="28"/>
          <w:szCs w:val="28"/>
          <w:lang w:val="fr-FR"/>
        </w:rPr>
        <w:t xml:space="preserve"> </w:t>
      </w:r>
      <w:r w:rsidR="005526A0">
        <w:rPr>
          <w:rFonts w:ascii="Arial" w:hAnsi="Arial" w:cs="Arial"/>
          <w:sz w:val="28"/>
          <w:szCs w:val="28"/>
          <w:lang w:val="fr-FR"/>
        </w:rPr>
        <w:t xml:space="preserve">les </w:t>
      </w:r>
      <w:r w:rsidR="005526A0" w:rsidRPr="00B9599C">
        <w:rPr>
          <w:rFonts w:ascii="Arial" w:hAnsi="Arial" w:cs="Arial"/>
          <w:sz w:val="28"/>
          <w:szCs w:val="28"/>
          <w:lang w:val="fr-FR"/>
        </w:rPr>
        <w:t xml:space="preserve">personnes handicapées et leurs organisations </w:t>
      </w:r>
      <w:r w:rsidR="005526A0">
        <w:rPr>
          <w:rFonts w:ascii="Arial" w:hAnsi="Arial" w:cs="Arial"/>
          <w:sz w:val="28"/>
          <w:szCs w:val="28"/>
          <w:lang w:val="fr-FR"/>
        </w:rPr>
        <w:t xml:space="preserve">doivent participer au suivi </w:t>
      </w:r>
      <w:r w:rsidRPr="00B9599C">
        <w:rPr>
          <w:rFonts w:ascii="Arial" w:hAnsi="Arial" w:cs="Arial"/>
          <w:sz w:val="28"/>
          <w:szCs w:val="28"/>
          <w:lang w:val="fr-FR"/>
        </w:rPr>
        <w:t>de la Convention.</w:t>
      </w:r>
    </w:p>
    <w:p w:rsidR="00B9599C" w:rsidRPr="00B9599C" w:rsidRDefault="00B9599C" w:rsidP="00B9599C">
      <w:pPr>
        <w:rPr>
          <w:rFonts w:ascii="Arial" w:hAnsi="Arial" w:cs="Arial"/>
          <w:sz w:val="28"/>
          <w:szCs w:val="28"/>
          <w:lang w:val="fr-FR"/>
        </w:rPr>
      </w:pPr>
    </w:p>
    <w:p w:rsidR="00B9599C" w:rsidRPr="00B9599C" w:rsidRDefault="00B9599C" w:rsidP="00B9599C">
      <w:pPr>
        <w:rPr>
          <w:rFonts w:ascii="Arial" w:hAnsi="Arial" w:cs="Arial"/>
          <w:b/>
          <w:sz w:val="28"/>
          <w:szCs w:val="28"/>
          <w:lang w:val="fr-FR"/>
        </w:rPr>
      </w:pPr>
      <w:r w:rsidRPr="00B9599C">
        <w:rPr>
          <w:rFonts w:ascii="Arial" w:hAnsi="Arial" w:cs="Arial"/>
          <w:b/>
          <w:sz w:val="28"/>
          <w:szCs w:val="28"/>
          <w:lang w:val="fr-FR"/>
        </w:rPr>
        <w:t>Les principaux défis posés par la Convention</w:t>
      </w:r>
    </w:p>
    <w:p w:rsidR="00B9599C" w:rsidRDefault="00B9599C" w:rsidP="00492646">
      <w:pPr>
        <w:rPr>
          <w:rFonts w:ascii="Arial" w:hAnsi="Arial" w:cs="Arial"/>
          <w:sz w:val="28"/>
          <w:szCs w:val="28"/>
          <w:lang w:val="fr-FR"/>
        </w:rPr>
      </w:pPr>
    </w:p>
    <w:p w:rsidR="00B9599C" w:rsidRPr="00B9599C" w:rsidRDefault="00B9599C" w:rsidP="00B346A9">
      <w:pPr>
        <w:pStyle w:val="ListParagraph"/>
        <w:numPr>
          <w:ilvl w:val="0"/>
          <w:numId w:val="7"/>
        </w:numPr>
        <w:contextualSpacing/>
        <w:rPr>
          <w:rFonts w:ascii="Arial" w:hAnsi="Arial" w:cs="Arial"/>
          <w:b/>
          <w:sz w:val="28"/>
          <w:szCs w:val="28"/>
          <w:lang w:val="fr-FR"/>
        </w:rPr>
      </w:pPr>
      <w:r w:rsidRPr="00B9599C">
        <w:rPr>
          <w:rFonts w:ascii="Arial" w:hAnsi="Arial" w:cs="Arial"/>
          <w:b/>
          <w:sz w:val="28"/>
          <w:szCs w:val="28"/>
          <w:lang w:val="fr-FR"/>
        </w:rPr>
        <w:t>L’accessibilité</w:t>
      </w:r>
    </w:p>
    <w:p w:rsidR="005526A0" w:rsidRDefault="005526A0" w:rsidP="00492646">
      <w:pPr>
        <w:rPr>
          <w:rFonts w:ascii="Arial" w:hAnsi="Arial" w:cs="Arial"/>
          <w:sz w:val="28"/>
          <w:szCs w:val="28"/>
          <w:lang w:val="fr-FR"/>
        </w:rPr>
      </w:pPr>
      <w:r>
        <w:rPr>
          <w:rFonts w:ascii="Arial" w:hAnsi="Arial" w:cs="Arial"/>
          <w:sz w:val="28"/>
          <w:szCs w:val="28"/>
          <w:lang w:val="fr-FR"/>
        </w:rPr>
        <w:t>En Belgique il y’a des règles sur l’accessibilité des bâtiments pour les personnes avec un handicap.</w:t>
      </w:r>
    </w:p>
    <w:p w:rsidR="005526A0" w:rsidRDefault="005526A0" w:rsidP="00492646">
      <w:pPr>
        <w:rPr>
          <w:rFonts w:ascii="Arial" w:hAnsi="Arial" w:cs="Arial"/>
          <w:sz w:val="28"/>
          <w:szCs w:val="28"/>
          <w:lang w:val="fr-FR"/>
        </w:rPr>
      </w:pPr>
      <w:r>
        <w:rPr>
          <w:rFonts w:ascii="Arial" w:hAnsi="Arial" w:cs="Arial"/>
          <w:sz w:val="28"/>
          <w:szCs w:val="28"/>
          <w:lang w:val="fr-FR"/>
        </w:rPr>
        <w:t xml:space="preserve">Mais ces règles ne comptent que pour les </w:t>
      </w:r>
      <w:r w:rsidR="00B9599C" w:rsidRPr="00B9599C">
        <w:rPr>
          <w:rFonts w:ascii="Arial" w:hAnsi="Arial" w:cs="Arial"/>
          <w:sz w:val="28"/>
          <w:szCs w:val="28"/>
          <w:lang w:val="fr-FR"/>
        </w:rPr>
        <w:t xml:space="preserve">nouveaux bâtiments et lors de rénovations importantes d’anciens bâtiments. </w:t>
      </w:r>
      <w:r>
        <w:rPr>
          <w:rFonts w:ascii="Arial" w:hAnsi="Arial" w:cs="Arial"/>
          <w:sz w:val="28"/>
          <w:szCs w:val="28"/>
          <w:lang w:val="fr-FR"/>
        </w:rPr>
        <w:t>Une rénovation c’est quand on transforme très fort un bâtiment.</w:t>
      </w:r>
    </w:p>
    <w:p w:rsidR="00B9599C" w:rsidRDefault="005526A0" w:rsidP="00492646">
      <w:pPr>
        <w:rPr>
          <w:rFonts w:ascii="Arial" w:hAnsi="Arial" w:cs="Arial"/>
          <w:sz w:val="28"/>
          <w:szCs w:val="28"/>
          <w:lang w:val="fr-FR"/>
        </w:rPr>
      </w:pPr>
      <w:r>
        <w:rPr>
          <w:rFonts w:ascii="Arial" w:hAnsi="Arial" w:cs="Arial"/>
          <w:sz w:val="28"/>
          <w:szCs w:val="28"/>
          <w:lang w:val="fr-FR"/>
        </w:rPr>
        <w:t>Ces règles ne sont donc pas valables pour tous les bâtiments. Et en plus, q</w:t>
      </w:r>
      <w:r w:rsidR="00B9599C" w:rsidRPr="00B9599C">
        <w:rPr>
          <w:rFonts w:ascii="Arial" w:hAnsi="Arial" w:cs="Arial"/>
          <w:sz w:val="28"/>
          <w:szCs w:val="28"/>
          <w:lang w:val="fr-FR"/>
        </w:rPr>
        <w:t>uand elles sont d’application, ces règlementations n</w:t>
      </w:r>
      <w:r>
        <w:rPr>
          <w:rFonts w:ascii="Arial" w:hAnsi="Arial" w:cs="Arial"/>
          <w:sz w:val="28"/>
          <w:szCs w:val="28"/>
          <w:lang w:val="fr-FR"/>
        </w:rPr>
        <w:t>e sont pas toujours respectées.</w:t>
      </w:r>
    </w:p>
    <w:p w:rsidR="005526A0" w:rsidRDefault="005526A0" w:rsidP="00492646">
      <w:pPr>
        <w:rPr>
          <w:rFonts w:ascii="Arial" w:hAnsi="Arial" w:cs="Arial"/>
          <w:sz w:val="28"/>
          <w:szCs w:val="28"/>
          <w:lang w:val="fr-FR"/>
        </w:rPr>
      </w:pPr>
      <w:r>
        <w:rPr>
          <w:rFonts w:ascii="Arial" w:hAnsi="Arial" w:cs="Arial"/>
          <w:sz w:val="28"/>
          <w:szCs w:val="28"/>
          <w:lang w:val="fr-FR"/>
        </w:rPr>
        <w:t>Ceci signifie que beaucoup de bâtiments publics ne sont pas accessibles pour des personnes avec un handicap.</w:t>
      </w:r>
    </w:p>
    <w:p w:rsidR="005526A0" w:rsidRPr="00B9599C" w:rsidRDefault="005526A0" w:rsidP="00492646">
      <w:pPr>
        <w:rPr>
          <w:rFonts w:ascii="Arial" w:hAnsi="Arial" w:cs="Arial"/>
          <w:sz w:val="28"/>
          <w:szCs w:val="28"/>
          <w:lang w:val="fr-FR"/>
        </w:rPr>
      </w:pPr>
    </w:p>
    <w:p w:rsidR="005526A0" w:rsidRDefault="00B9599C" w:rsidP="00492646">
      <w:pPr>
        <w:rPr>
          <w:rFonts w:ascii="Arial" w:hAnsi="Arial" w:cs="Arial"/>
          <w:sz w:val="28"/>
          <w:szCs w:val="28"/>
          <w:lang w:val="fr-FR"/>
        </w:rPr>
      </w:pPr>
      <w:r w:rsidRPr="00B9599C">
        <w:rPr>
          <w:rFonts w:ascii="Arial" w:hAnsi="Arial" w:cs="Arial"/>
          <w:sz w:val="28"/>
          <w:szCs w:val="28"/>
          <w:lang w:val="fr-FR"/>
        </w:rPr>
        <w:t xml:space="preserve">Plusieurs actions devraient </w:t>
      </w:r>
      <w:r w:rsidR="005526A0">
        <w:rPr>
          <w:rFonts w:ascii="Arial" w:hAnsi="Arial" w:cs="Arial"/>
          <w:sz w:val="28"/>
          <w:szCs w:val="28"/>
          <w:lang w:val="fr-FR"/>
        </w:rPr>
        <w:t>donc rapidement être faites.</w:t>
      </w:r>
    </w:p>
    <w:p w:rsidR="005526A0" w:rsidRDefault="005526A0" w:rsidP="00492646">
      <w:pPr>
        <w:rPr>
          <w:rFonts w:ascii="Arial" w:hAnsi="Arial" w:cs="Arial"/>
          <w:sz w:val="28"/>
          <w:szCs w:val="28"/>
          <w:lang w:val="fr-FR"/>
        </w:rPr>
      </w:pPr>
      <w:r>
        <w:rPr>
          <w:rFonts w:ascii="Arial" w:hAnsi="Arial" w:cs="Arial"/>
          <w:sz w:val="28"/>
          <w:szCs w:val="28"/>
          <w:lang w:val="fr-FR"/>
        </w:rPr>
        <w:t xml:space="preserve">Il faudrait contrôler tous les </w:t>
      </w:r>
      <w:r w:rsidR="00B9599C" w:rsidRPr="00B9599C">
        <w:rPr>
          <w:rFonts w:ascii="Arial" w:hAnsi="Arial" w:cs="Arial"/>
          <w:sz w:val="28"/>
          <w:szCs w:val="28"/>
          <w:lang w:val="fr-FR"/>
        </w:rPr>
        <w:t>bâtiments publics</w:t>
      </w:r>
      <w:r>
        <w:rPr>
          <w:rFonts w:ascii="Arial" w:hAnsi="Arial" w:cs="Arial"/>
          <w:sz w:val="28"/>
          <w:szCs w:val="28"/>
          <w:lang w:val="fr-FR"/>
        </w:rPr>
        <w:t>.</w:t>
      </w:r>
    </w:p>
    <w:p w:rsidR="005526A0" w:rsidRDefault="005526A0" w:rsidP="00492646">
      <w:pPr>
        <w:rPr>
          <w:rFonts w:ascii="Arial" w:hAnsi="Arial" w:cs="Arial"/>
          <w:sz w:val="28"/>
          <w:szCs w:val="28"/>
          <w:lang w:val="fr-FR"/>
        </w:rPr>
      </w:pPr>
      <w:r>
        <w:rPr>
          <w:rFonts w:ascii="Arial" w:hAnsi="Arial" w:cs="Arial"/>
          <w:sz w:val="28"/>
          <w:szCs w:val="28"/>
          <w:lang w:val="fr-FR"/>
        </w:rPr>
        <w:t>Et il faudrait faire un planning pour rendre tous les bâtiments accessibles.</w:t>
      </w:r>
    </w:p>
    <w:p w:rsidR="005526A0" w:rsidRDefault="005526A0" w:rsidP="00492646">
      <w:pPr>
        <w:rPr>
          <w:rFonts w:ascii="Arial" w:hAnsi="Arial" w:cs="Arial"/>
          <w:sz w:val="28"/>
          <w:szCs w:val="28"/>
          <w:lang w:val="fr-FR"/>
        </w:rPr>
      </w:pPr>
    </w:p>
    <w:p w:rsidR="00B9599C" w:rsidRPr="00B9599C" w:rsidRDefault="005526A0" w:rsidP="00492646">
      <w:pPr>
        <w:rPr>
          <w:rFonts w:ascii="Arial" w:hAnsi="Arial" w:cs="Arial"/>
          <w:sz w:val="28"/>
          <w:szCs w:val="28"/>
          <w:lang w:val="fr-FR"/>
        </w:rPr>
      </w:pPr>
      <w:r>
        <w:rPr>
          <w:rFonts w:ascii="Arial" w:hAnsi="Arial" w:cs="Arial"/>
          <w:sz w:val="28"/>
          <w:szCs w:val="28"/>
          <w:lang w:val="fr-FR"/>
        </w:rPr>
        <w:t>L’accessibilité des transports en commun (</w:t>
      </w:r>
      <w:r w:rsidR="00B9599C" w:rsidRPr="00B9599C">
        <w:rPr>
          <w:rFonts w:ascii="Arial" w:hAnsi="Arial" w:cs="Arial"/>
          <w:sz w:val="28"/>
          <w:szCs w:val="28"/>
          <w:lang w:val="fr-FR"/>
        </w:rPr>
        <w:t>SNCB, transports aériens</w:t>
      </w:r>
      <w:r>
        <w:rPr>
          <w:rFonts w:ascii="Arial" w:hAnsi="Arial" w:cs="Arial"/>
          <w:sz w:val="28"/>
          <w:szCs w:val="28"/>
          <w:lang w:val="fr-FR"/>
        </w:rPr>
        <w:t xml:space="preserve">, </w:t>
      </w:r>
      <w:r w:rsidR="00B9599C" w:rsidRPr="00B9599C">
        <w:rPr>
          <w:rFonts w:ascii="Arial" w:hAnsi="Arial" w:cs="Arial"/>
          <w:sz w:val="28"/>
          <w:szCs w:val="28"/>
          <w:lang w:val="fr-FR"/>
        </w:rPr>
        <w:t>STI</w:t>
      </w:r>
      <w:r>
        <w:rPr>
          <w:rFonts w:ascii="Arial" w:hAnsi="Arial" w:cs="Arial"/>
          <w:sz w:val="28"/>
          <w:szCs w:val="28"/>
          <w:lang w:val="fr-FR"/>
        </w:rPr>
        <w:t>B, TEC et</w:t>
      </w:r>
      <w:r w:rsidR="00B9599C" w:rsidRPr="00B9599C">
        <w:rPr>
          <w:rFonts w:ascii="Arial" w:hAnsi="Arial" w:cs="Arial"/>
          <w:sz w:val="28"/>
          <w:szCs w:val="28"/>
          <w:lang w:val="fr-FR"/>
        </w:rPr>
        <w:t xml:space="preserve"> De Lijn)</w:t>
      </w:r>
      <w:r>
        <w:rPr>
          <w:rFonts w:ascii="Arial" w:hAnsi="Arial" w:cs="Arial"/>
          <w:sz w:val="28"/>
          <w:szCs w:val="28"/>
          <w:lang w:val="fr-FR"/>
        </w:rPr>
        <w:t xml:space="preserve"> est mauvaise aussi. </w:t>
      </w:r>
      <w:r w:rsidR="00B9599C" w:rsidRPr="00B9599C">
        <w:rPr>
          <w:rFonts w:ascii="Arial" w:hAnsi="Arial" w:cs="Arial"/>
          <w:sz w:val="28"/>
          <w:szCs w:val="28"/>
          <w:lang w:val="fr-FR"/>
        </w:rPr>
        <w:t xml:space="preserve">Le Centre agit depuis longtemps sur ce secteur. </w:t>
      </w:r>
    </w:p>
    <w:p w:rsidR="00B9599C" w:rsidRPr="00B9599C" w:rsidRDefault="00B9599C" w:rsidP="00492646">
      <w:pPr>
        <w:rPr>
          <w:rFonts w:ascii="Arial" w:hAnsi="Arial" w:cs="Arial"/>
          <w:sz w:val="28"/>
          <w:szCs w:val="28"/>
          <w:lang w:val="fr-FR"/>
        </w:rPr>
      </w:pPr>
    </w:p>
    <w:p w:rsidR="00B9599C" w:rsidRPr="00B9599C" w:rsidRDefault="00B9599C" w:rsidP="00B346A9">
      <w:pPr>
        <w:pStyle w:val="ListParagraph"/>
        <w:numPr>
          <w:ilvl w:val="0"/>
          <w:numId w:val="7"/>
        </w:numPr>
        <w:contextualSpacing/>
        <w:rPr>
          <w:rFonts w:ascii="Arial" w:hAnsi="Arial" w:cs="Arial"/>
          <w:b/>
          <w:sz w:val="28"/>
          <w:szCs w:val="28"/>
          <w:lang w:val="fr-FR"/>
        </w:rPr>
      </w:pPr>
      <w:r w:rsidRPr="00B9599C">
        <w:rPr>
          <w:rFonts w:ascii="Arial" w:hAnsi="Arial" w:cs="Arial"/>
          <w:b/>
          <w:sz w:val="28"/>
          <w:szCs w:val="28"/>
          <w:lang w:val="fr-FR"/>
        </w:rPr>
        <w:t>L’autonomie et l’inclusion dans la société</w:t>
      </w:r>
    </w:p>
    <w:p w:rsidR="005526A0" w:rsidRDefault="005526A0" w:rsidP="00492646">
      <w:pPr>
        <w:rPr>
          <w:rFonts w:ascii="Arial" w:hAnsi="Arial" w:cs="Arial"/>
          <w:sz w:val="28"/>
          <w:szCs w:val="28"/>
          <w:lang w:val="fr-FR"/>
        </w:rPr>
      </w:pPr>
      <w:r>
        <w:rPr>
          <w:rFonts w:ascii="Arial" w:hAnsi="Arial" w:cs="Arial"/>
          <w:sz w:val="28"/>
          <w:szCs w:val="28"/>
          <w:lang w:val="fr-FR"/>
        </w:rPr>
        <w:t xml:space="preserve">Les </w:t>
      </w:r>
      <w:r w:rsidR="00B9599C" w:rsidRPr="00B9599C">
        <w:rPr>
          <w:rFonts w:ascii="Arial" w:hAnsi="Arial" w:cs="Arial"/>
          <w:sz w:val="28"/>
          <w:szCs w:val="28"/>
          <w:lang w:val="fr-FR"/>
        </w:rPr>
        <w:t>personne</w:t>
      </w:r>
      <w:r>
        <w:rPr>
          <w:rFonts w:ascii="Arial" w:hAnsi="Arial" w:cs="Arial"/>
          <w:sz w:val="28"/>
          <w:szCs w:val="28"/>
          <w:lang w:val="fr-FR"/>
        </w:rPr>
        <w:t>s</w:t>
      </w:r>
      <w:r w:rsidR="00B9599C" w:rsidRPr="00B9599C">
        <w:rPr>
          <w:rFonts w:ascii="Arial" w:hAnsi="Arial" w:cs="Arial"/>
          <w:sz w:val="28"/>
          <w:szCs w:val="28"/>
          <w:lang w:val="fr-FR"/>
        </w:rPr>
        <w:t xml:space="preserve"> handicapée</w:t>
      </w:r>
      <w:r>
        <w:rPr>
          <w:rFonts w:ascii="Arial" w:hAnsi="Arial" w:cs="Arial"/>
          <w:sz w:val="28"/>
          <w:szCs w:val="28"/>
          <w:lang w:val="fr-FR"/>
        </w:rPr>
        <w:t>s</w:t>
      </w:r>
      <w:r w:rsidR="00B9599C" w:rsidRPr="00B9599C">
        <w:rPr>
          <w:rFonts w:ascii="Arial" w:hAnsi="Arial" w:cs="Arial"/>
          <w:sz w:val="28"/>
          <w:szCs w:val="28"/>
          <w:lang w:val="fr-FR"/>
        </w:rPr>
        <w:t xml:space="preserve"> </w:t>
      </w:r>
      <w:r>
        <w:rPr>
          <w:rFonts w:ascii="Arial" w:hAnsi="Arial" w:cs="Arial"/>
          <w:sz w:val="28"/>
          <w:szCs w:val="28"/>
          <w:lang w:val="fr-FR"/>
        </w:rPr>
        <w:t xml:space="preserve">doivent pouvoir prendre une place centrale </w:t>
      </w:r>
      <w:r w:rsidR="00B9599C" w:rsidRPr="00B9599C">
        <w:rPr>
          <w:rFonts w:ascii="Arial" w:hAnsi="Arial" w:cs="Arial"/>
          <w:sz w:val="28"/>
          <w:szCs w:val="28"/>
          <w:lang w:val="fr-FR"/>
        </w:rPr>
        <w:t>au sein</w:t>
      </w:r>
      <w:r>
        <w:rPr>
          <w:rFonts w:ascii="Arial" w:hAnsi="Arial" w:cs="Arial"/>
          <w:sz w:val="28"/>
          <w:szCs w:val="28"/>
          <w:lang w:val="fr-FR"/>
        </w:rPr>
        <w:t xml:space="preserve"> de la société.</w:t>
      </w:r>
    </w:p>
    <w:p w:rsidR="00B9599C" w:rsidRPr="00B9599C" w:rsidRDefault="005526A0" w:rsidP="00492646">
      <w:pPr>
        <w:rPr>
          <w:rFonts w:ascii="Arial" w:hAnsi="Arial" w:cs="Arial"/>
          <w:sz w:val="28"/>
          <w:szCs w:val="28"/>
          <w:lang w:val="fr-FR"/>
        </w:rPr>
      </w:pPr>
      <w:r>
        <w:rPr>
          <w:rFonts w:ascii="Arial" w:hAnsi="Arial" w:cs="Arial"/>
          <w:sz w:val="28"/>
          <w:szCs w:val="28"/>
          <w:lang w:val="fr-FR"/>
        </w:rPr>
        <w:t xml:space="preserve">Elles doivent pouvoir être </w:t>
      </w:r>
      <w:r w:rsidR="00B9599C" w:rsidRPr="00B9599C">
        <w:rPr>
          <w:rFonts w:ascii="Arial" w:hAnsi="Arial" w:cs="Arial"/>
          <w:sz w:val="28"/>
          <w:szCs w:val="28"/>
          <w:lang w:val="fr-FR"/>
        </w:rPr>
        <w:t xml:space="preserve">parmi les autres et non pas à côté, dans des services spéciaux, à « l’école spéciale », dans des bus spéciaux. </w:t>
      </w:r>
      <w:r>
        <w:rPr>
          <w:rFonts w:ascii="Arial" w:hAnsi="Arial" w:cs="Arial"/>
          <w:sz w:val="28"/>
          <w:szCs w:val="28"/>
          <w:lang w:val="fr-FR"/>
        </w:rPr>
        <w:t>L</w:t>
      </w:r>
      <w:r w:rsidR="00B9599C" w:rsidRPr="00B9599C">
        <w:rPr>
          <w:rFonts w:ascii="Arial" w:hAnsi="Arial" w:cs="Arial"/>
          <w:sz w:val="28"/>
          <w:szCs w:val="28"/>
          <w:lang w:val="fr-FR"/>
        </w:rPr>
        <w:t xml:space="preserve">a personne handicapée ne devrait pas </w:t>
      </w:r>
      <w:r>
        <w:rPr>
          <w:rFonts w:ascii="Arial" w:hAnsi="Arial" w:cs="Arial"/>
          <w:sz w:val="28"/>
          <w:szCs w:val="28"/>
          <w:lang w:val="fr-FR"/>
        </w:rPr>
        <w:t xml:space="preserve">devoir </w:t>
      </w:r>
      <w:r w:rsidR="00B9599C" w:rsidRPr="00B9599C">
        <w:rPr>
          <w:rFonts w:ascii="Arial" w:hAnsi="Arial" w:cs="Arial"/>
          <w:sz w:val="28"/>
          <w:szCs w:val="28"/>
          <w:lang w:val="fr-FR"/>
        </w:rPr>
        <w:t xml:space="preserve">accéder aux lieux ouverts au public par une entrée « spéciale », sur le côté, par derrière, ou </w:t>
      </w:r>
      <w:r>
        <w:rPr>
          <w:rFonts w:ascii="Arial" w:hAnsi="Arial" w:cs="Arial"/>
          <w:sz w:val="28"/>
          <w:szCs w:val="28"/>
          <w:lang w:val="fr-FR"/>
        </w:rPr>
        <w:t>ouvertes</w:t>
      </w:r>
      <w:r w:rsidR="00B9599C" w:rsidRPr="00B9599C">
        <w:rPr>
          <w:rFonts w:ascii="Arial" w:hAnsi="Arial" w:cs="Arial"/>
          <w:sz w:val="28"/>
          <w:szCs w:val="28"/>
          <w:lang w:val="fr-FR"/>
        </w:rPr>
        <w:t xml:space="preserve"> à des horaires différents. </w:t>
      </w:r>
    </w:p>
    <w:p w:rsidR="00B9599C" w:rsidRPr="00B9599C" w:rsidRDefault="00B9599C" w:rsidP="00492646">
      <w:pPr>
        <w:rPr>
          <w:rFonts w:ascii="Arial" w:hAnsi="Arial" w:cs="Arial"/>
          <w:sz w:val="28"/>
          <w:szCs w:val="28"/>
          <w:lang w:val="fr-FR"/>
        </w:rPr>
      </w:pPr>
    </w:p>
    <w:p w:rsidR="00B9599C" w:rsidRPr="00B9599C" w:rsidRDefault="00B9599C" w:rsidP="00B346A9">
      <w:pPr>
        <w:pStyle w:val="ListParagraph"/>
        <w:numPr>
          <w:ilvl w:val="0"/>
          <w:numId w:val="7"/>
        </w:numPr>
        <w:contextualSpacing/>
        <w:rPr>
          <w:rFonts w:ascii="Arial" w:hAnsi="Arial" w:cs="Arial"/>
          <w:b/>
          <w:sz w:val="28"/>
          <w:szCs w:val="28"/>
          <w:lang w:val="fr-FR"/>
        </w:rPr>
      </w:pPr>
      <w:r w:rsidRPr="00B9599C">
        <w:rPr>
          <w:rFonts w:ascii="Arial" w:hAnsi="Arial" w:cs="Arial"/>
          <w:b/>
          <w:sz w:val="28"/>
          <w:szCs w:val="28"/>
          <w:lang w:val="fr-FR"/>
        </w:rPr>
        <w:t>L’éducation</w:t>
      </w:r>
    </w:p>
    <w:p w:rsidR="005526A0" w:rsidRDefault="00B9599C" w:rsidP="00B9599C">
      <w:pPr>
        <w:rPr>
          <w:rFonts w:ascii="Arial" w:hAnsi="Arial" w:cs="Arial"/>
          <w:sz w:val="28"/>
          <w:szCs w:val="28"/>
          <w:lang w:val="fr-FR"/>
        </w:rPr>
      </w:pPr>
      <w:r w:rsidRPr="00B9599C">
        <w:rPr>
          <w:rFonts w:ascii="Arial" w:hAnsi="Arial" w:cs="Arial"/>
          <w:sz w:val="28"/>
          <w:szCs w:val="28"/>
          <w:lang w:val="fr-FR"/>
        </w:rPr>
        <w:t xml:space="preserve">La Convention, </w:t>
      </w:r>
      <w:r w:rsidR="005526A0">
        <w:rPr>
          <w:rFonts w:ascii="Arial" w:hAnsi="Arial" w:cs="Arial"/>
          <w:sz w:val="28"/>
          <w:szCs w:val="28"/>
          <w:lang w:val="fr-FR"/>
        </w:rPr>
        <w:t>dit</w:t>
      </w:r>
      <w:r w:rsidRPr="00B9599C">
        <w:rPr>
          <w:rFonts w:ascii="Arial" w:hAnsi="Arial" w:cs="Arial"/>
          <w:sz w:val="28"/>
          <w:szCs w:val="28"/>
          <w:lang w:val="fr-FR"/>
        </w:rPr>
        <w:t xml:space="preserve"> </w:t>
      </w:r>
      <w:r w:rsidR="005526A0">
        <w:rPr>
          <w:rFonts w:ascii="Arial" w:hAnsi="Arial" w:cs="Arial"/>
          <w:sz w:val="28"/>
          <w:szCs w:val="28"/>
          <w:lang w:val="fr-FR"/>
        </w:rPr>
        <w:t>que l’enseignement</w:t>
      </w:r>
      <w:r w:rsidRPr="00B9599C">
        <w:rPr>
          <w:rFonts w:ascii="Arial" w:hAnsi="Arial" w:cs="Arial"/>
          <w:sz w:val="28"/>
          <w:szCs w:val="28"/>
          <w:lang w:val="fr-FR"/>
        </w:rPr>
        <w:t xml:space="preserve"> doit</w:t>
      </w:r>
      <w:r w:rsidR="005526A0">
        <w:rPr>
          <w:rFonts w:ascii="Arial" w:hAnsi="Arial" w:cs="Arial"/>
          <w:sz w:val="28"/>
          <w:szCs w:val="28"/>
          <w:lang w:val="fr-FR"/>
        </w:rPr>
        <w:t xml:space="preserve"> être inclusif. Ça veut dire que des enfants avec un handicap doivent le plus possible pouvoir</w:t>
      </w:r>
      <w:r w:rsidRPr="00B9599C">
        <w:rPr>
          <w:rFonts w:ascii="Arial" w:hAnsi="Arial" w:cs="Arial"/>
          <w:sz w:val="28"/>
          <w:szCs w:val="28"/>
          <w:lang w:val="fr-FR"/>
        </w:rPr>
        <w:t xml:space="preserve"> </w:t>
      </w:r>
      <w:r w:rsidR="005526A0">
        <w:rPr>
          <w:rFonts w:ascii="Arial" w:hAnsi="Arial" w:cs="Arial"/>
          <w:sz w:val="28"/>
          <w:szCs w:val="28"/>
          <w:lang w:val="fr-FR"/>
        </w:rPr>
        <w:t>aller dans une école ‘normale’.</w:t>
      </w:r>
    </w:p>
    <w:p w:rsidR="00B9599C" w:rsidRDefault="005526A0" w:rsidP="00B9599C">
      <w:pPr>
        <w:rPr>
          <w:rFonts w:ascii="Arial" w:hAnsi="Arial" w:cs="Arial"/>
          <w:sz w:val="28"/>
          <w:szCs w:val="28"/>
          <w:lang w:val="fr-FR"/>
        </w:rPr>
      </w:pPr>
      <w:r>
        <w:rPr>
          <w:rFonts w:ascii="Arial" w:hAnsi="Arial" w:cs="Arial"/>
          <w:sz w:val="28"/>
          <w:szCs w:val="28"/>
          <w:lang w:val="fr-FR"/>
        </w:rPr>
        <w:lastRenderedPageBreak/>
        <w:t>Les écoles doivent pour cela prévoir des aménagements raisonnables.</w:t>
      </w:r>
    </w:p>
    <w:p w:rsidR="005526A0" w:rsidRDefault="005526A0" w:rsidP="00B9599C">
      <w:pPr>
        <w:rPr>
          <w:rFonts w:ascii="Arial" w:hAnsi="Arial" w:cs="Arial"/>
          <w:sz w:val="28"/>
          <w:szCs w:val="28"/>
          <w:lang w:val="fr-FR"/>
        </w:rPr>
      </w:pPr>
    </w:p>
    <w:p w:rsidR="005526A0" w:rsidRDefault="005526A0" w:rsidP="00B9599C">
      <w:pPr>
        <w:rPr>
          <w:rFonts w:ascii="Arial" w:hAnsi="Arial" w:cs="Arial"/>
          <w:sz w:val="28"/>
          <w:szCs w:val="28"/>
          <w:lang w:val="fr-FR"/>
        </w:rPr>
      </w:pPr>
      <w:r>
        <w:rPr>
          <w:rFonts w:ascii="Arial" w:hAnsi="Arial" w:cs="Arial"/>
          <w:sz w:val="28"/>
          <w:szCs w:val="28"/>
          <w:lang w:val="fr-FR"/>
        </w:rPr>
        <w:t>A côté de cet ense</w:t>
      </w:r>
      <w:r w:rsidR="00C46C39">
        <w:rPr>
          <w:rFonts w:ascii="Arial" w:hAnsi="Arial" w:cs="Arial"/>
          <w:sz w:val="28"/>
          <w:szCs w:val="28"/>
          <w:lang w:val="fr-FR"/>
        </w:rPr>
        <w:t>ignement inclusif la Convention dit qu’il peut aussi y avoir des écoles ‘spéciales’ pour des enfants avec un handicap plus grave.</w:t>
      </w:r>
    </w:p>
    <w:p w:rsidR="00C46C39" w:rsidRPr="00B9599C" w:rsidRDefault="00C46C39" w:rsidP="00B9599C">
      <w:pPr>
        <w:rPr>
          <w:rFonts w:ascii="Arial" w:hAnsi="Arial" w:cs="Arial"/>
          <w:sz w:val="28"/>
          <w:szCs w:val="28"/>
          <w:lang w:val="fr-FR"/>
        </w:rPr>
      </w:pPr>
    </w:p>
    <w:p w:rsidR="00C46C39" w:rsidRDefault="00B9599C" w:rsidP="00B9599C">
      <w:pPr>
        <w:rPr>
          <w:rFonts w:ascii="Arial" w:hAnsi="Arial" w:cs="Arial"/>
          <w:sz w:val="28"/>
          <w:szCs w:val="28"/>
          <w:lang w:val="fr-FR"/>
        </w:rPr>
      </w:pPr>
      <w:r w:rsidRPr="00B9599C">
        <w:rPr>
          <w:rFonts w:ascii="Arial" w:hAnsi="Arial" w:cs="Arial"/>
          <w:sz w:val="28"/>
          <w:szCs w:val="28"/>
          <w:lang w:val="fr-FR"/>
        </w:rPr>
        <w:t>L</w:t>
      </w:r>
      <w:r w:rsidR="00C46C39">
        <w:rPr>
          <w:rFonts w:ascii="Arial" w:hAnsi="Arial" w:cs="Arial"/>
          <w:sz w:val="28"/>
          <w:szCs w:val="28"/>
          <w:lang w:val="fr-FR"/>
        </w:rPr>
        <w:t>e</w:t>
      </w:r>
      <w:r w:rsidRPr="00B9599C">
        <w:rPr>
          <w:rFonts w:ascii="Arial" w:hAnsi="Arial" w:cs="Arial"/>
          <w:sz w:val="28"/>
          <w:szCs w:val="28"/>
          <w:lang w:val="fr-FR"/>
        </w:rPr>
        <w:t xml:space="preserve"> Centre </w:t>
      </w:r>
      <w:r w:rsidR="00C46C39">
        <w:rPr>
          <w:rFonts w:ascii="Arial" w:hAnsi="Arial" w:cs="Arial"/>
          <w:sz w:val="28"/>
          <w:szCs w:val="28"/>
          <w:lang w:val="fr-FR"/>
        </w:rPr>
        <w:t xml:space="preserve">est pour </w:t>
      </w:r>
      <w:r w:rsidRPr="00B9599C">
        <w:rPr>
          <w:rFonts w:ascii="Arial" w:hAnsi="Arial" w:cs="Arial"/>
          <w:sz w:val="28"/>
          <w:szCs w:val="28"/>
          <w:lang w:val="fr-FR"/>
        </w:rPr>
        <w:t>un enseignement plus inclusif</w:t>
      </w:r>
      <w:r w:rsidR="00C46C39">
        <w:rPr>
          <w:rFonts w:ascii="Arial" w:hAnsi="Arial" w:cs="Arial"/>
          <w:sz w:val="28"/>
          <w:szCs w:val="28"/>
          <w:lang w:val="fr-FR"/>
        </w:rPr>
        <w:t>.</w:t>
      </w:r>
    </w:p>
    <w:p w:rsidR="00C46C39" w:rsidRDefault="00C46C39" w:rsidP="00B9599C">
      <w:pPr>
        <w:rPr>
          <w:rFonts w:ascii="Arial" w:hAnsi="Arial" w:cs="Arial"/>
          <w:sz w:val="28"/>
          <w:szCs w:val="28"/>
          <w:lang w:val="fr-FR"/>
        </w:rPr>
      </w:pPr>
      <w:r>
        <w:rPr>
          <w:rFonts w:ascii="Arial" w:hAnsi="Arial" w:cs="Arial"/>
          <w:sz w:val="28"/>
          <w:szCs w:val="28"/>
          <w:lang w:val="fr-FR"/>
        </w:rPr>
        <w:t xml:space="preserve">Il </w:t>
      </w:r>
      <w:r w:rsidR="00B9599C" w:rsidRPr="00B9599C">
        <w:rPr>
          <w:rFonts w:ascii="Arial" w:hAnsi="Arial" w:cs="Arial"/>
          <w:sz w:val="28"/>
          <w:szCs w:val="28"/>
          <w:lang w:val="fr-FR"/>
        </w:rPr>
        <w:t xml:space="preserve"> agit</w:t>
      </w:r>
      <w:r>
        <w:rPr>
          <w:rFonts w:ascii="Arial" w:hAnsi="Arial" w:cs="Arial"/>
          <w:sz w:val="28"/>
          <w:szCs w:val="28"/>
          <w:lang w:val="fr-FR"/>
        </w:rPr>
        <w:t xml:space="preserve"> </w:t>
      </w:r>
      <w:r w:rsidRPr="00B9599C">
        <w:rPr>
          <w:rFonts w:ascii="Arial" w:hAnsi="Arial" w:cs="Arial"/>
          <w:sz w:val="28"/>
          <w:szCs w:val="28"/>
          <w:lang w:val="fr-FR"/>
        </w:rPr>
        <w:t>sur ce terrain</w:t>
      </w:r>
      <w:r>
        <w:rPr>
          <w:rFonts w:ascii="Arial" w:hAnsi="Arial" w:cs="Arial"/>
          <w:sz w:val="28"/>
          <w:szCs w:val="28"/>
          <w:lang w:val="fr-FR"/>
        </w:rPr>
        <w:t xml:space="preserve"> </w:t>
      </w:r>
      <w:r w:rsidR="00B9599C" w:rsidRPr="00B9599C">
        <w:rPr>
          <w:rFonts w:ascii="Arial" w:hAnsi="Arial" w:cs="Arial"/>
          <w:sz w:val="28"/>
          <w:szCs w:val="28"/>
          <w:lang w:val="fr-FR"/>
        </w:rPr>
        <w:t xml:space="preserve">en collaboration </w:t>
      </w:r>
      <w:r>
        <w:rPr>
          <w:rFonts w:ascii="Arial" w:hAnsi="Arial" w:cs="Arial"/>
          <w:sz w:val="28"/>
          <w:szCs w:val="28"/>
          <w:lang w:val="fr-FR"/>
        </w:rPr>
        <w:t>avec de nombreux autres acteurs</w:t>
      </w:r>
      <w:r w:rsidR="00B9599C" w:rsidRPr="00B9599C">
        <w:rPr>
          <w:rFonts w:ascii="Arial" w:hAnsi="Arial" w:cs="Arial"/>
          <w:sz w:val="28"/>
          <w:szCs w:val="28"/>
          <w:lang w:val="fr-FR"/>
        </w:rPr>
        <w:t>.</w:t>
      </w:r>
    </w:p>
    <w:p w:rsidR="00C46C39" w:rsidRDefault="00B9599C" w:rsidP="00B9599C">
      <w:pPr>
        <w:rPr>
          <w:rFonts w:ascii="Arial" w:hAnsi="Arial" w:cs="Arial"/>
          <w:sz w:val="28"/>
          <w:szCs w:val="28"/>
          <w:lang w:val="fr-FR"/>
        </w:rPr>
      </w:pPr>
      <w:r w:rsidRPr="00B9599C">
        <w:rPr>
          <w:rFonts w:ascii="Arial" w:hAnsi="Arial" w:cs="Arial"/>
          <w:sz w:val="28"/>
          <w:szCs w:val="28"/>
          <w:lang w:val="fr-FR"/>
        </w:rPr>
        <w:t>Il a organisé 3 forums sur le thème de l’enseignement inclusif</w:t>
      </w:r>
      <w:r w:rsidR="00C46C39">
        <w:rPr>
          <w:rFonts w:ascii="Arial" w:hAnsi="Arial" w:cs="Arial"/>
          <w:sz w:val="28"/>
          <w:szCs w:val="28"/>
          <w:lang w:val="fr-FR"/>
        </w:rPr>
        <w:t>.</w:t>
      </w:r>
    </w:p>
    <w:p w:rsidR="00C46C39" w:rsidRDefault="00C46C39" w:rsidP="00B9599C">
      <w:pPr>
        <w:rPr>
          <w:rFonts w:ascii="Arial" w:hAnsi="Arial" w:cs="Arial"/>
          <w:sz w:val="28"/>
          <w:szCs w:val="28"/>
          <w:lang w:val="fr-FR"/>
        </w:rPr>
      </w:pPr>
      <w:r>
        <w:rPr>
          <w:rFonts w:ascii="Arial" w:hAnsi="Arial" w:cs="Arial"/>
          <w:sz w:val="28"/>
          <w:szCs w:val="28"/>
          <w:lang w:val="fr-FR"/>
        </w:rPr>
        <w:t>D</w:t>
      </w:r>
      <w:r w:rsidR="00B9599C" w:rsidRPr="00B9599C">
        <w:rPr>
          <w:rFonts w:ascii="Arial" w:hAnsi="Arial" w:cs="Arial"/>
          <w:sz w:val="28"/>
          <w:szCs w:val="28"/>
          <w:lang w:val="fr-FR"/>
        </w:rPr>
        <w:t>ivers acteurs du secteur du handicap et du monde de l’enseignement (associations de parents, syndicats, fonds régionaux, services d’aide à l’intégration etc</w:t>
      </w:r>
      <w:r>
        <w:rPr>
          <w:rFonts w:ascii="Arial" w:hAnsi="Arial" w:cs="Arial"/>
          <w:sz w:val="28"/>
          <w:szCs w:val="28"/>
          <w:lang w:val="fr-FR"/>
        </w:rPr>
        <w:t>.</w:t>
      </w:r>
      <w:r w:rsidR="00B9599C" w:rsidRPr="00B9599C">
        <w:rPr>
          <w:rFonts w:ascii="Arial" w:hAnsi="Arial" w:cs="Arial"/>
          <w:sz w:val="28"/>
          <w:szCs w:val="28"/>
          <w:lang w:val="fr-FR"/>
        </w:rPr>
        <w:t>)</w:t>
      </w:r>
      <w:r>
        <w:rPr>
          <w:rFonts w:ascii="Arial" w:hAnsi="Arial" w:cs="Arial"/>
          <w:sz w:val="28"/>
          <w:szCs w:val="28"/>
          <w:lang w:val="fr-FR"/>
        </w:rPr>
        <w:t xml:space="preserve"> y ont participé</w:t>
      </w:r>
      <w:r w:rsidR="00B9599C" w:rsidRPr="00B9599C">
        <w:rPr>
          <w:rFonts w:ascii="Arial" w:hAnsi="Arial" w:cs="Arial"/>
          <w:sz w:val="28"/>
          <w:szCs w:val="28"/>
          <w:lang w:val="fr-FR"/>
        </w:rPr>
        <w:t>.</w:t>
      </w:r>
    </w:p>
    <w:p w:rsidR="00B9599C" w:rsidRDefault="00C46C39" w:rsidP="00B9599C">
      <w:pPr>
        <w:rPr>
          <w:rFonts w:ascii="Arial" w:hAnsi="Arial" w:cs="Arial"/>
          <w:sz w:val="28"/>
          <w:szCs w:val="28"/>
          <w:lang w:val="fr-FR"/>
        </w:rPr>
      </w:pPr>
      <w:r>
        <w:rPr>
          <w:rFonts w:ascii="Arial" w:hAnsi="Arial" w:cs="Arial"/>
          <w:sz w:val="28"/>
          <w:szCs w:val="28"/>
          <w:lang w:val="fr-FR"/>
        </w:rPr>
        <w:t xml:space="preserve">Le </w:t>
      </w:r>
      <w:r w:rsidR="00B9599C" w:rsidRPr="00B9599C">
        <w:rPr>
          <w:rFonts w:ascii="Arial" w:hAnsi="Arial" w:cs="Arial"/>
          <w:sz w:val="28"/>
          <w:szCs w:val="28"/>
          <w:lang w:val="fr-FR"/>
        </w:rPr>
        <w:t xml:space="preserve">Centre </w:t>
      </w:r>
      <w:r>
        <w:rPr>
          <w:rFonts w:ascii="Arial" w:hAnsi="Arial" w:cs="Arial"/>
          <w:sz w:val="28"/>
          <w:szCs w:val="28"/>
          <w:lang w:val="fr-FR"/>
        </w:rPr>
        <w:t xml:space="preserve">veut </w:t>
      </w:r>
      <w:r w:rsidR="00B9599C" w:rsidRPr="00B9599C">
        <w:rPr>
          <w:rFonts w:ascii="Arial" w:hAnsi="Arial" w:cs="Arial"/>
          <w:sz w:val="28"/>
          <w:szCs w:val="28"/>
          <w:lang w:val="fr-FR"/>
        </w:rPr>
        <w:t>formuler une série de recommandations</w:t>
      </w:r>
      <w:r>
        <w:rPr>
          <w:rFonts w:ascii="Arial" w:hAnsi="Arial" w:cs="Arial"/>
          <w:sz w:val="28"/>
          <w:szCs w:val="28"/>
          <w:lang w:val="fr-FR"/>
        </w:rPr>
        <w:t xml:space="preserve"> pour </w:t>
      </w:r>
      <w:r w:rsidR="00B9599C" w:rsidRPr="00B9599C">
        <w:rPr>
          <w:rFonts w:ascii="Arial" w:hAnsi="Arial" w:cs="Arial"/>
          <w:sz w:val="28"/>
          <w:szCs w:val="28"/>
          <w:lang w:val="fr-FR"/>
        </w:rPr>
        <w:t>promouvoir un enseignement plus inclusif.</w:t>
      </w:r>
    </w:p>
    <w:p w:rsidR="005526A0" w:rsidRPr="00B9599C" w:rsidRDefault="005526A0" w:rsidP="00B9599C">
      <w:pPr>
        <w:rPr>
          <w:rFonts w:ascii="Arial" w:hAnsi="Arial" w:cs="Arial"/>
          <w:sz w:val="28"/>
          <w:szCs w:val="28"/>
          <w:lang w:val="fr-FR"/>
        </w:rPr>
      </w:pPr>
    </w:p>
    <w:p w:rsidR="00B9599C" w:rsidRPr="00B9599C" w:rsidRDefault="00B9599C" w:rsidP="00B346A9">
      <w:pPr>
        <w:pStyle w:val="ListParagraph"/>
        <w:numPr>
          <w:ilvl w:val="0"/>
          <w:numId w:val="7"/>
        </w:numPr>
        <w:contextualSpacing/>
        <w:rPr>
          <w:rFonts w:ascii="Arial" w:hAnsi="Arial" w:cs="Arial"/>
          <w:b/>
          <w:sz w:val="28"/>
          <w:szCs w:val="28"/>
          <w:lang w:val="fr-FR"/>
        </w:rPr>
      </w:pPr>
      <w:r w:rsidRPr="00B9599C">
        <w:rPr>
          <w:rFonts w:ascii="Arial" w:hAnsi="Arial" w:cs="Arial"/>
          <w:b/>
          <w:sz w:val="28"/>
          <w:szCs w:val="28"/>
          <w:lang w:val="fr-FR"/>
        </w:rPr>
        <w:t>L’emploi</w:t>
      </w:r>
    </w:p>
    <w:p w:rsidR="00C46C39" w:rsidRDefault="00C46C39" w:rsidP="00492646">
      <w:pPr>
        <w:rPr>
          <w:rFonts w:ascii="Arial" w:hAnsi="Arial" w:cs="Arial"/>
          <w:sz w:val="28"/>
          <w:szCs w:val="28"/>
          <w:lang w:val="fr-FR"/>
        </w:rPr>
      </w:pPr>
      <w:r>
        <w:rPr>
          <w:rFonts w:ascii="Arial" w:hAnsi="Arial" w:cs="Arial"/>
          <w:sz w:val="28"/>
          <w:szCs w:val="28"/>
          <w:lang w:val="fr-FR"/>
        </w:rPr>
        <w:t>Il y’a trop peu de personnes avec un handicap qui ont un travail.</w:t>
      </w:r>
    </w:p>
    <w:p w:rsidR="00B9599C" w:rsidRDefault="00C46C39" w:rsidP="00492646">
      <w:pPr>
        <w:rPr>
          <w:rFonts w:ascii="Arial" w:hAnsi="Arial" w:cs="Arial"/>
          <w:sz w:val="28"/>
          <w:szCs w:val="28"/>
          <w:lang w:val="fr-FR"/>
        </w:rPr>
      </w:pPr>
      <w:r>
        <w:rPr>
          <w:rFonts w:ascii="Arial" w:hAnsi="Arial" w:cs="Arial"/>
          <w:sz w:val="28"/>
          <w:szCs w:val="28"/>
          <w:lang w:val="fr-FR"/>
        </w:rPr>
        <w:t xml:space="preserve">Ça veut dire que toutes les </w:t>
      </w:r>
      <w:r w:rsidR="00B9599C" w:rsidRPr="00B9599C">
        <w:rPr>
          <w:rFonts w:ascii="Arial" w:hAnsi="Arial" w:cs="Arial"/>
          <w:sz w:val="28"/>
          <w:szCs w:val="28"/>
          <w:lang w:val="fr-FR"/>
        </w:rPr>
        <w:t>mesures incitatives et l’instauration de quotas dans les services publics</w:t>
      </w:r>
      <w:r>
        <w:rPr>
          <w:rFonts w:ascii="Arial" w:hAnsi="Arial" w:cs="Arial"/>
          <w:sz w:val="28"/>
          <w:szCs w:val="28"/>
          <w:lang w:val="fr-FR"/>
        </w:rPr>
        <w:t xml:space="preserve"> ne sont pas suffisantes.</w:t>
      </w:r>
    </w:p>
    <w:p w:rsidR="00C46C39" w:rsidRDefault="00C46C39" w:rsidP="00492646">
      <w:pPr>
        <w:rPr>
          <w:rFonts w:ascii="Arial" w:hAnsi="Arial" w:cs="Arial"/>
          <w:sz w:val="28"/>
          <w:szCs w:val="28"/>
          <w:lang w:val="fr-FR"/>
        </w:rPr>
      </w:pPr>
      <w:r>
        <w:rPr>
          <w:rFonts w:ascii="Arial" w:hAnsi="Arial" w:cs="Arial"/>
          <w:sz w:val="28"/>
          <w:szCs w:val="28"/>
          <w:lang w:val="fr-FR"/>
        </w:rPr>
        <w:t>Le Centre a organisé un séminaire en octobre 2011 sur ce sujet.</w:t>
      </w:r>
    </w:p>
    <w:p w:rsidR="00C46C39" w:rsidRPr="00B9599C" w:rsidRDefault="00C46C39" w:rsidP="00492646">
      <w:pPr>
        <w:rPr>
          <w:rFonts w:ascii="Arial" w:hAnsi="Arial" w:cs="Arial"/>
          <w:sz w:val="28"/>
          <w:szCs w:val="28"/>
          <w:lang w:val="fr-FR"/>
        </w:rPr>
      </w:pPr>
      <w:r>
        <w:rPr>
          <w:rFonts w:ascii="Arial" w:hAnsi="Arial" w:cs="Arial"/>
          <w:sz w:val="28"/>
          <w:szCs w:val="28"/>
          <w:lang w:val="fr-FR"/>
        </w:rPr>
        <w:t>Il a aussi fait des recommandations.</w:t>
      </w:r>
    </w:p>
    <w:p w:rsidR="00B9599C" w:rsidRDefault="00B9599C" w:rsidP="00492646">
      <w:pPr>
        <w:rPr>
          <w:rFonts w:ascii="Arial" w:hAnsi="Arial" w:cs="Arial"/>
          <w:sz w:val="22"/>
          <w:szCs w:val="22"/>
          <w:lang w:val="fr-FR"/>
        </w:rPr>
      </w:pPr>
    </w:p>
    <w:p w:rsidR="0089448C" w:rsidRPr="00404615" w:rsidRDefault="00B0387D" w:rsidP="00492646">
      <w:pPr>
        <w:rPr>
          <w:rFonts w:ascii="Arial" w:hAnsi="Arial" w:cs="Arial"/>
          <w:b/>
          <w:sz w:val="32"/>
          <w:szCs w:val="32"/>
          <w:u w:val="single"/>
          <w:lang w:val="fr-FR"/>
        </w:rPr>
      </w:pPr>
      <w:r w:rsidRPr="00B73094">
        <w:rPr>
          <w:rFonts w:ascii="Arial" w:hAnsi="Arial" w:cs="Arial"/>
          <w:sz w:val="28"/>
          <w:szCs w:val="28"/>
          <w:lang w:val="fr-FR"/>
        </w:rPr>
        <w:br w:type="column"/>
      </w:r>
      <w:r w:rsidR="00404615" w:rsidRPr="00404615">
        <w:rPr>
          <w:rFonts w:ascii="Arial" w:hAnsi="Arial" w:cs="Arial"/>
          <w:b/>
          <w:sz w:val="32"/>
          <w:szCs w:val="32"/>
          <w:u w:val="single"/>
          <w:lang w:val="fr-FR"/>
        </w:rPr>
        <w:lastRenderedPageBreak/>
        <w:t xml:space="preserve">Chapitre 4. </w:t>
      </w:r>
      <w:r w:rsidR="00173E71" w:rsidRPr="00404615">
        <w:rPr>
          <w:rFonts w:ascii="Arial" w:hAnsi="Arial" w:cs="Arial"/>
          <w:b/>
          <w:sz w:val="32"/>
          <w:szCs w:val="32"/>
          <w:u w:val="single"/>
          <w:lang w:val="fr-FR"/>
        </w:rPr>
        <w:t>Adresse</w:t>
      </w:r>
      <w:r w:rsidR="00404615">
        <w:rPr>
          <w:rFonts w:ascii="Arial" w:hAnsi="Arial" w:cs="Arial"/>
          <w:b/>
          <w:sz w:val="32"/>
          <w:szCs w:val="32"/>
          <w:u w:val="single"/>
          <w:lang w:val="fr-FR"/>
        </w:rPr>
        <w:t>s des partenaires du Centre</w:t>
      </w:r>
    </w:p>
    <w:p w:rsidR="00173E71" w:rsidRPr="00B73094" w:rsidRDefault="00173E71" w:rsidP="00492646">
      <w:pPr>
        <w:rPr>
          <w:rFonts w:ascii="Arial" w:hAnsi="Arial" w:cs="Arial"/>
          <w:lang w:val="fr-FR"/>
        </w:rPr>
      </w:pPr>
    </w:p>
    <w:p w:rsidR="00404615" w:rsidRDefault="00404615" w:rsidP="00216773">
      <w:pPr>
        <w:rPr>
          <w:rFonts w:ascii="Arial" w:hAnsi="Arial" w:cs="Arial"/>
          <w:sz w:val="28"/>
          <w:szCs w:val="28"/>
          <w:lang w:val="fr-FR"/>
        </w:rPr>
      </w:pP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Centre pour l'égalité des chances et la lutte contre le racisme</w:t>
      </w:r>
      <w:r w:rsidRPr="00216773">
        <w:rPr>
          <w:rFonts w:ascii="Arial" w:hAnsi="Arial" w:cs="Arial"/>
          <w:sz w:val="28"/>
          <w:szCs w:val="28"/>
          <w:lang w:val="fr-FR"/>
        </w:rPr>
        <w:br/>
        <w:t>Rue Royale 138 – 1000 Bruxelles</w:t>
      </w:r>
      <w:r w:rsidRPr="00216773">
        <w:rPr>
          <w:rFonts w:ascii="Arial" w:hAnsi="Arial" w:cs="Arial"/>
          <w:sz w:val="28"/>
          <w:szCs w:val="28"/>
          <w:lang w:val="fr-FR"/>
        </w:rPr>
        <w:br/>
        <w:t>02/212 30 00 – 0800/12 800</w:t>
      </w:r>
      <w:r w:rsidRPr="00216773">
        <w:rPr>
          <w:rFonts w:ascii="Arial" w:hAnsi="Arial" w:cs="Arial"/>
          <w:sz w:val="28"/>
          <w:szCs w:val="28"/>
          <w:lang w:val="fr-FR"/>
        </w:rPr>
        <w:br/>
      </w:r>
      <w:hyperlink r:id="rId10" w:history="1">
        <w:r w:rsidRPr="00216773">
          <w:rPr>
            <w:rStyle w:val="Hyperlink"/>
            <w:rFonts w:ascii="Arial" w:hAnsi="Arial" w:cs="Arial"/>
            <w:sz w:val="28"/>
            <w:szCs w:val="28"/>
            <w:lang w:val="fr-FR"/>
          </w:rPr>
          <w:t>www.diversite.be</w:t>
        </w:r>
      </w:hyperlink>
      <w:r w:rsidRPr="00216773">
        <w:rPr>
          <w:rFonts w:ascii="Arial" w:hAnsi="Arial" w:cs="Arial"/>
          <w:sz w:val="28"/>
          <w:szCs w:val="28"/>
          <w:lang w:val="fr-FR"/>
        </w:rPr>
        <w:t xml:space="preserve"> </w:t>
      </w:r>
      <w:r w:rsidRPr="00216773">
        <w:rPr>
          <w:rFonts w:ascii="Arial" w:hAnsi="Arial" w:cs="Arial"/>
          <w:sz w:val="28"/>
          <w:szCs w:val="28"/>
          <w:lang w:val="fr-FR"/>
        </w:rPr>
        <w:br/>
      </w:r>
      <w:hyperlink r:id="rId11" w:history="1">
        <w:r w:rsidRPr="00216773">
          <w:rPr>
            <w:rStyle w:val="Hyperlink"/>
            <w:rFonts w:ascii="Arial" w:hAnsi="Arial" w:cs="Arial"/>
            <w:sz w:val="28"/>
            <w:szCs w:val="28"/>
            <w:lang w:val="fr-FR"/>
          </w:rPr>
          <w:t>epost@cntr.be</w:t>
        </w:r>
      </w:hyperlink>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w:t>
      </w:r>
    </w:p>
    <w:p w:rsidR="00216773" w:rsidRPr="00216773" w:rsidRDefault="00216773" w:rsidP="00216773">
      <w:pPr>
        <w:rPr>
          <w:rFonts w:ascii="Arial" w:hAnsi="Arial" w:cs="Arial"/>
          <w:sz w:val="28"/>
          <w:szCs w:val="28"/>
          <w:lang w:val="fr-FR"/>
        </w:rPr>
      </w:pP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Institut pour l'Egalité des Femmes et des Hommes </w:t>
      </w:r>
    </w:p>
    <w:p w:rsidR="00216773" w:rsidRPr="00216773" w:rsidRDefault="00216773" w:rsidP="00216773">
      <w:pPr>
        <w:rPr>
          <w:rFonts w:ascii="Arial" w:hAnsi="Arial" w:cs="Arial"/>
          <w:sz w:val="28"/>
          <w:szCs w:val="28"/>
          <w:lang w:val="da-DK"/>
        </w:rPr>
      </w:pPr>
      <w:r w:rsidRPr="00216773">
        <w:rPr>
          <w:rFonts w:ascii="Arial" w:hAnsi="Arial" w:cs="Arial"/>
          <w:sz w:val="28"/>
          <w:szCs w:val="28"/>
          <w:lang w:val="da-DK"/>
        </w:rPr>
        <w:t>Rue Ernest Blerot 1 – 1070 Bruxelles</w:t>
      </w:r>
    </w:p>
    <w:p w:rsidR="00216773" w:rsidRPr="00216773" w:rsidRDefault="00216773" w:rsidP="00216773">
      <w:pPr>
        <w:rPr>
          <w:rFonts w:ascii="Arial" w:hAnsi="Arial" w:cs="Arial"/>
          <w:sz w:val="28"/>
          <w:szCs w:val="28"/>
          <w:lang w:val="da-DK"/>
        </w:rPr>
      </w:pPr>
      <w:r w:rsidRPr="00216773">
        <w:rPr>
          <w:rFonts w:ascii="Arial" w:hAnsi="Arial" w:cs="Arial"/>
          <w:sz w:val="28"/>
          <w:szCs w:val="28"/>
          <w:lang w:val="da-DK"/>
        </w:rPr>
        <w:t xml:space="preserve">02/233 42 65 – </w:t>
      </w:r>
      <w:hyperlink r:id="rId12" w:history="1">
        <w:r w:rsidRPr="00216773">
          <w:rPr>
            <w:rStyle w:val="Hyperlink"/>
            <w:rFonts w:ascii="Arial" w:hAnsi="Arial" w:cs="Arial"/>
            <w:sz w:val="28"/>
            <w:szCs w:val="28"/>
            <w:lang w:val="da-DK"/>
          </w:rPr>
          <w:t>http://igvm-iefh.belgium.be</w:t>
        </w:r>
      </w:hyperlink>
    </w:p>
    <w:p w:rsidR="00216773" w:rsidRPr="00216773" w:rsidRDefault="00216773" w:rsidP="00216773">
      <w:pPr>
        <w:rPr>
          <w:rFonts w:ascii="Arial" w:hAnsi="Arial" w:cs="Arial"/>
          <w:sz w:val="28"/>
          <w:szCs w:val="28"/>
          <w:lang w:val="da-DK"/>
        </w:rPr>
      </w:pPr>
      <w:hyperlink r:id="rId13" w:history="1">
        <w:r w:rsidRPr="00216773">
          <w:rPr>
            <w:rStyle w:val="Hyperlink"/>
            <w:rFonts w:ascii="Arial" w:hAnsi="Arial" w:cs="Arial"/>
            <w:sz w:val="28"/>
            <w:szCs w:val="28"/>
            <w:lang w:val="da-DK"/>
          </w:rPr>
          <w:t>egalite.hommmesfemmes@iefh.belgique.be</w:t>
        </w:r>
      </w:hyperlink>
    </w:p>
    <w:p w:rsidR="00216773" w:rsidRPr="00216773" w:rsidRDefault="00216773" w:rsidP="00216773">
      <w:pPr>
        <w:rPr>
          <w:rFonts w:ascii="Arial" w:hAnsi="Arial" w:cs="Arial"/>
          <w:b/>
          <w:sz w:val="28"/>
          <w:szCs w:val="28"/>
          <w:lang w:val="da-DK"/>
        </w:rPr>
      </w:pPr>
      <w:r w:rsidRPr="00216773">
        <w:rPr>
          <w:rFonts w:ascii="Arial" w:hAnsi="Arial" w:cs="Arial"/>
          <w:sz w:val="28"/>
          <w:szCs w:val="28"/>
          <w:lang w:val="da-DK"/>
        </w:rPr>
        <w:br/>
      </w:r>
      <w:bookmarkStart w:id="3" w:name="Meldpunten_discriminatie_:_alle_discrimi"/>
      <w:bookmarkEnd w:id="3"/>
      <w:r w:rsidRPr="00216773">
        <w:rPr>
          <w:rFonts w:ascii="Arial" w:hAnsi="Arial" w:cs="Arial"/>
          <w:b/>
          <w:sz w:val="28"/>
          <w:szCs w:val="28"/>
          <w:lang w:val="da-DK"/>
        </w:rPr>
        <w:t>Espaces Wallonie</w:t>
      </w:r>
    </w:p>
    <w:p w:rsidR="00216773" w:rsidRPr="00216773" w:rsidRDefault="00216773" w:rsidP="00216773">
      <w:pPr>
        <w:rPr>
          <w:rFonts w:ascii="Arial" w:hAnsi="Arial" w:cs="Arial"/>
          <w:sz w:val="28"/>
          <w:szCs w:val="28"/>
          <w:lang w:val="da-DK"/>
        </w:rPr>
      </w:pPr>
    </w:p>
    <w:p w:rsidR="00216773" w:rsidRPr="00216773" w:rsidRDefault="00216773" w:rsidP="00216773">
      <w:pPr>
        <w:pStyle w:val="NormalWeb"/>
        <w:spacing w:before="0" w:beforeAutospacing="0" w:after="0" w:afterAutospacing="0"/>
        <w:rPr>
          <w:rFonts w:ascii="Arial" w:hAnsi="Arial" w:cs="Arial"/>
          <w:sz w:val="28"/>
          <w:szCs w:val="28"/>
          <w:lang w:val="fr-FR"/>
        </w:rPr>
      </w:pPr>
      <w:r w:rsidRPr="00216773">
        <w:rPr>
          <w:rStyle w:val="Strong"/>
          <w:rFonts w:ascii="Arial" w:hAnsi="Arial" w:cs="Arial"/>
          <w:b w:val="0"/>
          <w:sz w:val="28"/>
          <w:szCs w:val="28"/>
          <w:lang w:val="fr-FR"/>
        </w:rPr>
        <w:t>Espace Wallonie Arlon</w:t>
      </w:r>
      <w:r w:rsidRPr="00216773">
        <w:rPr>
          <w:rFonts w:ascii="Arial" w:hAnsi="Arial" w:cs="Arial"/>
          <w:b/>
          <w:sz w:val="28"/>
          <w:szCs w:val="28"/>
          <w:lang w:val="fr-FR"/>
        </w:rPr>
        <w:br/>
      </w:r>
      <w:r w:rsidRPr="00216773">
        <w:rPr>
          <w:rFonts w:ascii="Arial" w:hAnsi="Arial" w:cs="Arial"/>
          <w:sz w:val="28"/>
          <w:szCs w:val="28"/>
          <w:lang w:val="fr-FR"/>
        </w:rPr>
        <w:t>Place Didier 42 - 6700 Arlon</w:t>
      </w:r>
      <w:r w:rsidRPr="00216773">
        <w:rPr>
          <w:rFonts w:ascii="Arial" w:hAnsi="Arial" w:cs="Arial"/>
          <w:sz w:val="28"/>
          <w:szCs w:val="28"/>
          <w:lang w:val="fr-FR"/>
        </w:rPr>
        <w:br/>
        <w:t xml:space="preserve">T 063/43.00.30 - </w:t>
      </w:r>
      <w:hyperlink r:id="rId14" w:history="1">
        <w:r w:rsidRPr="00216773">
          <w:rPr>
            <w:rStyle w:val="Hyperlink"/>
            <w:rFonts w:ascii="Arial" w:hAnsi="Arial" w:cs="Arial"/>
            <w:sz w:val="28"/>
            <w:szCs w:val="28"/>
            <w:lang w:val="fr-FR"/>
          </w:rPr>
          <w:t>cia.arlon@spw.wallonie.be</w:t>
        </w:r>
        <w:r w:rsidRPr="00216773">
          <w:rPr>
            <w:rFonts w:ascii="Arial" w:hAnsi="Arial" w:cs="Arial"/>
            <w:color w:val="0000FF"/>
            <w:sz w:val="28"/>
            <w:szCs w:val="28"/>
            <w:u w:val="single"/>
            <w:lang w:val="fr-FR"/>
          </w:rPr>
          <w:br/>
        </w:r>
      </w:hyperlink>
      <w:r w:rsidRPr="00216773">
        <w:rPr>
          <w:rFonts w:ascii="Arial" w:hAnsi="Arial" w:cs="Arial"/>
          <w:sz w:val="28"/>
          <w:szCs w:val="28"/>
          <w:lang w:val="fr-FR"/>
        </w:rPr>
        <w:br/>
      </w:r>
      <w:r w:rsidRPr="00216773">
        <w:rPr>
          <w:rStyle w:val="Strong"/>
          <w:rFonts w:ascii="Arial" w:hAnsi="Arial" w:cs="Arial"/>
          <w:b w:val="0"/>
          <w:sz w:val="28"/>
          <w:szCs w:val="28"/>
          <w:lang w:val="fr-FR"/>
        </w:rPr>
        <w:t>Espace Wallonie Eupen</w:t>
      </w:r>
      <w:r w:rsidRPr="00216773">
        <w:rPr>
          <w:rFonts w:ascii="Arial" w:hAnsi="Arial" w:cs="Arial"/>
          <w:b/>
          <w:sz w:val="28"/>
          <w:szCs w:val="28"/>
          <w:lang w:val="fr-FR"/>
        </w:rPr>
        <w:br/>
      </w:r>
      <w:r w:rsidRPr="00216773">
        <w:rPr>
          <w:rFonts w:ascii="Arial" w:hAnsi="Arial" w:cs="Arial"/>
          <w:sz w:val="28"/>
          <w:szCs w:val="28"/>
          <w:lang w:val="fr-FR"/>
        </w:rPr>
        <w:t>Gospertstrasse 2 - 4700 Eupen</w:t>
      </w:r>
      <w:r w:rsidRPr="00216773">
        <w:rPr>
          <w:rFonts w:ascii="Arial" w:hAnsi="Arial" w:cs="Arial"/>
          <w:sz w:val="28"/>
          <w:szCs w:val="28"/>
          <w:lang w:val="fr-FR"/>
        </w:rPr>
        <w:br/>
        <w:t xml:space="preserve">T 087/59.65.20 – 0800/11.902 - </w:t>
      </w:r>
      <w:hyperlink r:id="rId15" w:history="1">
        <w:r w:rsidRPr="00216773">
          <w:rPr>
            <w:rStyle w:val="Hyperlink"/>
            <w:rFonts w:ascii="Arial" w:hAnsi="Arial" w:cs="Arial"/>
            <w:sz w:val="28"/>
            <w:szCs w:val="28"/>
            <w:lang w:val="fr-FR"/>
          </w:rPr>
          <w:t>cia.eupen@spw.wallonie.be</w:t>
        </w:r>
      </w:hyperlink>
    </w:p>
    <w:p w:rsidR="00216773" w:rsidRPr="00216773" w:rsidRDefault="00216773" w:rsidP="00216773">
      <w:pPr>
        <w:pStyle w:val="NormalWeb"/>
        <w:spacing w:before="0" w:beforeAutospacing="0" w:after="0" w:afterAutospacing="0"/>
        <w:rPr>
          <w:rStyle w:val="Strong"/>
          <w:rFonts w:ascii="Arial" w:hAnsi="Arial" w:cs="Arial"/>
          <w:sz w:val="28"/>
          <w:szCs w:val="28"/>
          <w:lang w:val="fr-FR"/>
        </w:rPr>
      </w:pPr>
    </w:p>
    <w:p w:rsidR="00216773" w:rsidRPr="00216773" w:rsidRDefault="00216773" w:rsidP="00216773">
      <w:pPr>
        <w:pStyle w:val="NormalWeb"/>
        <w:spacing w:before="0" w:beforeAutospacing="0" w:after="0" w:afterAutospacing="0"/>
        <w:rPr>
          <w:rFonts w:ascii="Arial" w:hAnsi="Arial" w:cs="Arial"/>
          <w:sz w:val="28"/>
          <w:szCs w:val="28"/>
          <w:lang w:val="fr-FR"/>
        </w:rPr>
      </w:pPr>
      <w:r w:rsidRPr="00216773">
        <w:rPr>
          <w:rStyle w:val="Strong"/>
          <w:rFonts w:ascii="Arial" w:hAnsi="Arial" w:cs="Arial"/>
          <w:b w:val="0"/>
          <w:sz w:val="28"/>
          <w:szCs w:val="28"/>
          <w:lang w:val="fr-FR"/>
        </w:rPr>
        <w:t>Espace Wallonie La Louvière</w:t>
      </w:r>
      <w:r w:rsidRPr="00216773">
        <w:rPr>
          <w:rFonts w:ascii="Arial" w:hAnsi="Arial" w:cs="Arial"/>
          <w:b/>
          <w:sz w:val="28"/>
          <w:szCs w:val="28"/>
          <w:lang w:val="fr-FR"/>
        </w:rPr>
        <w:br/>
      </w:r>
      <w:r w:rsidRPr="00216773">
        <w:rPr>
          <w:rFonts w:ascii="Arial" w:hAnsi="Arial" w:cs="Arial"/>
          <w:sz w:val="28"/>
          <w:szCs w:val="28"/>
          <w:lang w:val="fr-FR"/>
        </w:rPr>
        <w:t>Rue de Bouvy 7 - 7100 La Louvière</w:t>
      </w:r>
      <w:r w:rsidRPr="00216773">
        <w:rPr>
          <w:rFonts w:ascii="Arial" w:hAnsi="Arial" w:cs="Arial"/>
          <w:sz w:val="28"/>
          <w:szCs w:val="28"/>
          <w:lang w:val="fr-FR"/>
        </w:rPr>
        <w:br/>
        <w:t xml:space="preserve">T 064/23.79.20 - </w:t>
      </w:r>
      <w:hyperlink r:id="rId16" w:history="1">
        <w:r w:rsidRPr="00216773">
          <w:rPr>
            <w:rStyle w:val="Hyperlink"/>
            <w:rFonts w:ascii="Arial" w:hAnsi="Arial" w:cs="Arial"/>
            <w:sz w:val="28"/>
            <w:szCs w:val="28"/>
            <w:lang w:val="fr-FR"/>
          </w:rPr>
          <w:t>cia.lalouviere@spw.wallonie.be</w:t>
        </w:r>
      </w:hyperlink>
    </w:p>
    <w:p w:rsidR="00216773" w:rsidRPr="00216773" w:rsidRDefault="00216773" w:rsidP="00216773">
      <w:pPr>
        <w:pStyle w:val="NormalWeb"/>
        <w:spacing w:before="0" w:beforeAutospacing="0" w:after="0" w:afterAutospacing="0"/>
        <w:rPr>
          <w:rStyle w:val="Strong"/>
          <w:rFonts w:ascii="Arial" w:hAnsi="Arial" w:cs="Arial"/>
          <w:sz w:val="28"/>
          <w:szCs w:val="28"/>
          <w:lang w:val="fr-FR"/>
        </w:rPr>
      </w:pPr>
    </w:p>
    <w:p w:rsidR="00216773" w:rsidRPr="00216773" w:rsidRDefault="00216773" w:rsidP="00216773">
      <w:pPr>
        <w:pStyle w:val="NormalWeb"/>
        <w:spacing w:before="0" w:beforeAutospacing="0" w:after="0" w:afterAutospacing="0"/>
        <w:rPr>
          <w:rFonts w:ascii="Arial" w:hAnsi="Arial" w:cs="Arial"/>
          <w:sz w:val="28"/>
          <w:szCs w:val="28"/>
          <w:lang w:val="fr-FR"/>
        </w:rPr>
      </w:pPr>
      <w:r w:rsidRPr="00216773">
        <w:rPr>
          <w:rStyle w:val="Strong"/>
          <w:rFonts w:ascii="Arial" w:hAnsi="Arial" w:cs="Arial"/>
          <w:b w:val="0"/>
          <w:sz w:val="28"/>
          <w:szCs w:val="28"/>
          <w:lang w:val="fr-FR"/>
        </w:rPr>
        <w:t>Espace Wallonie Mons</w:t>
      </w:r>
      <w:r w:rsidRPr="00216773">
        <w:rPr>
          <w:rFonts w:ascii="Arial" w:hAnsi="Arial" w:cs="Arial"/>
          <w:b/>
          <w:sz w:val="28"/>
          <w:szCs w:val="28"/>
          <w:lang w:val="fr-FR"/>
        </w:rPr>
        <w:br/>
      </w:r>
      <w:r w:rsidRPr="00216773">
        <w:rPr>
          <w:rFonts w:ascii="Arial" w:hAnsi="Arial" w:cs="Arial"/>
          <w:sz w:val="28"/>
          <w:szCs w:val="28"/>
          <w:lang w:val="fr-FR"/>
        </w:rPr>
        <w:t>Rue de la Seuwe 18-19 - Ilot de la Grand'Place - 7000 Mons</w:t>
      </w:r>
      <w:r w:rsidRPr="00216773">
        <w:rPr>
          <w:rFonts w:ascii="Arial" w:hAnsi="Arial" w:cs="Arial"/>
          <w:sz w:val="28"/>
          <w:szCs w:val="28"/>
          <w:lang w:val="fr-FR"/>
        </w:rPr>
        <w:br/>
        <w:t xml:space="preserve">T 065/22.06.80 - </w:t>
      </w:r>
      <w:hyperlink r:id="rId17" w:history="1">
        <w:r w:rsidRPr="00216773">
          <w:rPr>
            <w:rStyle w:val="Hyperlink"/>
            <w:rFonts w:ascii="Arial" w:hAnsi="Arial" w:cs="Arial"/>
            <w:sz w:val="28"/>
            <w:szCs w:val="28"/>
            <w:lang w:val="fr-FR"/>
          </w:rPr>
          <w:t>cia.mons@spw.wallonie.be</w:t>
        </w:r>
        <w:r w:rsidRPr="00216773">
          <w:rPr>
            <w:rFonts w:ascii="Arial" w:hAnsi="Arial" w:cs="Arial"/>
            <w:color w:val="0000FF"/>
            <w:sz w:val="28"/>
            <w:szCs w:val="28"/>
            <w:u w:val="single"/>
            <w:lang w:val="fr-FR"/>
          </w:rPr>
          <w:br/>
        </w:r>
      </w:hyperlink>
      <w:r w:rsidRPr="00216773">
        <w:rPr>
          <w:rFonts w:ascii="Arial" w:hAnsi="Arial" w:cs="Arial"/>
          <w:sz w:val="28"/>
          <w:szCs w:val="28"/>
          <w:lang w:val="fr-FR"/>
        </w:rPr>
        <w:br/>
      </w:r>
      <w:r w:rsidRPr="00216773">
        <w:rPr>
          <w:rStyle w:val="Strong"/>
          <w:rFonts w:ascii="Arial" w:hAnsi="Arial" w:cs="Arial"/>
          <w:b w:val="0"/>
          <w:sz w:val="28"/>
          <w:szCs w:val="28"/>
          <w:lang w:val="fr-FR"/>
        </w:rPr>
        <w:t>Espace Wallonie Namur</w:t>
      </w:r>
      <w:r w:rsidRPr="00216773">
        <w:rPr>
          <w:rFonts w:ascii="Arial" w:hAnsi="Arial" w:cs="Arial"/>
          <w:b/>
          <w:sz w:val="28"/>
          <w:szCs w:val="28"/>
          <w:lang w:val="fr-FR"/>
        </w:rPr>
        <w:br/>
      </w:r>
      <w:r w:rsidRPr="00216773">
        <w:rPr>
          <w:rFonts w:ascii="Arial" w:hAnsi="Arial" w:cs="Arial"/>
          <w:sz w:val="28"/>
          <w:szCs w:val="28"/>
          <w:lang w:val="fr-FR"/>
        </w:rPr>
        <w:t>Rue de Bruxelles 20 - 5000 Namur</w:t>
      </w:r>
      <w:r w:rsidRPr="00216773">
        <w:rPr>
          <w:rFonts w:ascii="Arial" w:hAnsi="Arial" w:cs="Arial"/>
          <w:sz w:val="28"/>
          <w:szCs w:val="28"/>
          <w:lang w:val="fr-FR"/>
        </w:rPr>
        <w:br/>
        <w:t xml:space="preserve">T 081/24.00.60 - </w:t>
      </w:r>
      <w:hyperlink r:id="rId18" w:history="1">
        <w:r w:rsidRPr="00216773">
          <w:rPr>
            <w:rStyle w:val="Hyperlink"/>
            <w:rFonts w:ascii="Arial" w:hAnsi="Arial" w:cs="Arial"/>
            <w:sz w:val="28"/>
            <w:szCs w:val="28"/>
            <w:lang w:val="fr-FR"/>
          </w:rPr>
          <w:t>cia.namur@spw.wallonie.be</w:t>
        </w:r>
      </w:hyperlink>
    </w:p>
    <w:p w:rsidR="00216773" w:rsidRPr="00216773" w:rsidRDefault="00216773" w:rsidP="00216773">
      <w:pPr>
        <w:pStyle w:val="NormalWeb"/>
        <w:spacing w:before="0" w:beforeAutospacing="0" w:after="0" w:afterAutospacing="0"/>
        <w:rPr>
          <w:rStyle w:val="Strong"/>
          <w:rFonts w:ascii="Arial" w:hAnsi="Arial" w:cs="Arial"/>
          <w:sz w:val="28"/>
          <w:szCs w:val="28"/>
          <w:lang w:val="fr-FR"/>
        </w:rPr>
      </w:pPr>
    </w:p>
    <w:p w:rsidR="00216773" w:rsidRPr="00216773" w:rsidRDefault="00216773" w:rsidP="00216773">
      <w:pPr>
        <w:pStyle w:val="NormalWeb"/>
        <w:spacing w:before="0" w:beforeAutospacing="0" w:after="0" w:afterAutospacing="0"/>
        <w:rPr>
          <w:rFonts w:ascii="Arial" w:hAnsi="Arial" w:cs="Arial"/>
          <w:sz w:val="28"/>
          <w:szCs w:val="28"/>
          <w:lang w:val="fr-FR"/>
        </w:rPr>
      </w:pPr>
      <w:r w:rsidRPr="00216773">
        <w:rPr>
          <w:rStyle w:val="Strong"/>
          <w:rFonts w:ascii="Arial" w:hAnsi="Arial" w:cs="Arial"/>
          <w:b w:val="0"/>
          <w:sz w:val="28"/>
          <w:szCs w:val="28"/>
          <w:lang w:val="fr-FR"/>
        </w:rPr>
        <w:t>Espace Wallonie Nivelles</w:t>
      </w:r>
      <w:r w:rsidRPr="00216773">
        <w:rPr>
          <w:rFonts w:ascii="Arial" w:hAnsi="Arial" w:cs="Arial"/>
          <w:b/>
          <w:sz w:val="28"/>
          <w:szCs w:val="28"/>
          <w:lang w:val="fr-FR"/>
        </w:rPr>
        <w:br/>
      </w:r>
      <w:r w:rsidRPr="00216773">
        <w:rPr>
          <w:rFonts w:ascii="Arial" w:hAnsi="Arial" w:cs="Arial"/>
          <w:sz w:val="28"/>
          <w:szCs w:val="28"/>
          <w:lang w:val="fr-FR"/>
        </w:rPr>
        <w:t>Rue de Namur 67 - 1400 Nivelles</w:t>
      </w:r>
      <w:r w:rsidRPr="00216773">
        <w:rPr>
          <w:rFonts w:ascii="Arial" w:hAnsi="Arial" w:cs="Arial"/>
          <w:sz w:val="28"/>
          <w:szCs w:val="28"/>
          <w:lang w:val="fr-FR"/>
        </w:rPr>
        <w:br/>
        <w:t xml:space="preserve">T 067/41.16.70 - </w:t>
      </w:r>
      <w:hyperlink r:id="rId19" w:history="1">
        <w:r w:rsidRPr="00216773">
          <w:rPr>
            <w:rStyle w:val="Hyperlink"/>
            <w:rFonts w:ascii="Arial" w:hAnsi="Arial" w:cs="Arial"/>
            <w:sz w:val="28"/>
            <w:szCs w:val="28"/>
            <w:lang w:val="fr-FR"/>
          </w:rPr>
          <w:t>cia.nivelles@spw.wallonie.be</w:t>
        </w:r>
        <w:r w:rsidRPr="00216773">
          <w:rPr>
            <w:rFonts w:ascii="Arial" w:hAnsi="Arial" w:cs="Arial"/>
            <w:color w:val="0000FF"/>
            <w:sz w:val="28"/>
            <w:szCs w:val="28"/>
            <w:u w:val="single"/>
            <w:lang w:val="fr-FR"/>
          </w:rPr>
          <w:br/>
        </w:r>
      </w:hyperlink>
      <w:r w:rsidRPr="00216773">
        <w:rPr>
          <w:rStyle w:val="Strong"/>
          <w:rFonts w:ascii="Arial" w:hAnsi="Arial" w:cs="Arial"/>
          <w:sz w:val="28"/>
          <w:szCs w:val="28"/>
          <w:lang w:val="fr-FR"/>
        </w:rPr>
        <w:t> </w:t>
      </w:r>
      <w:r w:rsidRPr="00216773">
        <w:rPr>
          <w:rFonts w:ascii="Arial" w:hAnsi="Arial" w:cs="Arial"/>
          <w:sz w:val="28"/>
          <w:szCs w:val="28"/>
          <w:lang w:val="fr-FR"/>
        </w:rPr>
        <w:br/>
      </w:r>
      <w:r w:rsidRPr="00216773">
        <w:rPr>
          <w:rStyle w:val="Strong"/>
          <w:rFonts w:ascii="Arial" w:hAnsi="Arial" w:cs="Arial"/>
          <w:b w:val="0"/>
          <w:sz w:val="28"/>
          <w:szCs w:val="28"/>
          <w:lang w:val="fr-FR"/>
        </w:rPr>
        <w:t>Espace Wallonie Tournai</w:t>
      </w:r>
      <w:r w:rsidRPr="00216773">
        <w:rPr>
          <w:rFonts w:ascii="Arial" w:hAnsi="Arial" w:cs="Arial"/>
          <w:b/>
          <w:sz w:val="28"/>
          <w:szCs w:val="28"/>
          <w:lang w:val="fr-FR"/>
        </w:rPr>
        <w:br/>
      </w:r>
      <w:r w:rsidRPr="00216773">
        <w:rPr>
          <w:rFonts w:ascii="Arial" w:hAnsi="Arial" w:cs="Arial"/>
          <w:sz w:val="28"/>
          <w:szCs w:val="28"/>
          <w:lang w:val="fr-FR"/>
        </w:rPr>
        <w:t>Rue de la Wallonie 19-21 - 7500 Tournai</w:t>
      </w:r>
      <w:r w:rsidRPr="00216773">
        <w:rPr>
          <w:rFonts w:ascii="Arial" w:hAnsi="Arial" w:cs="Arial"/>
          <w:sz w:val="28"/>
          <w:szCs w:val="28"/>
          <w:lang w:val="fr-FR"/>
        </w:rPr>
        <w:br/>
        <w:t xml:space="preserve">T 069/53.26.70 - </w:t>
      </w:r>
      <w:hyperlink r:id="rId20" w:history="1">
        <w:r w:rsidRPr="00216773">
          <w:rPr>
            <w:rStyle w:val="Hyperlink"/>
            <w:rFonts w:ascii="Arial" w:hAnsi="Arial" w:cs="Arial"/>
            <w:sz w:val="28"/>
            <w:szCs w:val="28"/>
            <w:lang w:val="fr-FR"/>
          </w:rPr>
          <w:t>cia.tournai@spw.wallonie.be</w:t>
        </w:r>
      </w:hyperlink>
    </w:p>
    <w:p w:rsidR="00216773" w:rsidRPr="00216773" w:rsidRDefault="00216773" w:rsidP="00216773">
      <w:pPr>
        <w:pStyle w:val="NormalWeb"/>
        <w:spacing w:before="0" w:beforeAutospacing="0" w:after="0" w:afterAutospacing="0"/>
        <w:rPr>
          <w:rStyle w:val="Strong"/>
          <w:rFonts w:ascii="Arial" w:hAnsi="Arial" w:cs="Arial"/>
          <w:sz w:val="28"/>
          <w:szCs w:val="28"/>
          <w:lang w:val="fr-FR"/>
        </w:rPr>
      </w:pPr>
    </w:p>
    <w:p w:rsidR="00216773" w:rsidRPr="00216773" w:rsidRDefault="00216773" w:rsidP="00216773">
      <w:pPr>
        <w:pStyle w:val="NormalWeb"/>
        <w:spacing w:before="0" w:beforeAutospacing="0" w:after="0" w:afterAutospacing="0"/>
        <w:rPr>
          <w:rFonts w:ascii="Arial" w:hAnsi="Arial" w:cs="Arial"/>
          <w:sz w:val="28"/>
          <w:szCs w:val="28"/>
          <w:lang w:val="fr-FR"/>
        </w:rPr>
      </w:pPr>
      <w:r w:rsidRPr="00216773">
        <w:rPr>
          <w:rStyle w:val="Strong"/>
          <w:rFonts w:ascii="Arial" w:hAnsi="Arial" w:cs="Arial"/>
          <w:b w:val="0"/>
          <w:sz w:val="28"/>
          <w:szCs w:val="28"/>
          <w:lang w:val="fr-FR"/>
        </w:rPr>
        <w:t>Espace Wallonie Verviers</w:t>
      </w:r>
      <w:r w:rsidRPr="00216773">
        <w:rPr>
          <w:rFonts w:ascii="Arial" w:hAnsi="Arial" w:cs="Arial"/>
          <w:b/>
          <w:sz w:val="28"/>
          <w:szCs w:val="28"/>
          <w:lang w:val="fr-FR"/>
        </w:rPr>
        <w:br/>
      </w:r>
      <w:r w:rsidRPr="00216773">
        <w:rPr>
          <w:rFonts w:ascii="Arial" w:hAnsi="Arial" w:cs="Arial"/>
          <w:sz w:val="28"/>
          <w:szCs w:val="28"/>
          <w:lang w:val="fr-FR"/>
        </w:rPr>
        <w:t>Rue Xhavée 86 (entrée visiteurs) - Rue de Jardon 41 (adresse postale) - 4800 Verviers</w:t>
      </w:r>
      <w:r w:rsidRPr="00216773">
        <w:rPr>
          <w:rFonts w:ascii="Arial" w:hAnsi="Arial" w:cs="Arial"/>
          <w:sz w:val="28"/>
          <w:szCs w:val="28"/>
          <w:lang w:val="fr-FR"/>
        </w:rPr>
        <w:br/>
        <w:t xml:space="preserve">T 087/44.03.50 - </w:t>
      </w:r>
      <w:hyperlink r:id="rId21" w:history="1">
        <w:r w:rsidRPr="00216773">
          <w:rPr>
            <w:rStyle w:val="Hyperlink"/>
            <w:rFonts w:ascii="Arial" w:hAnsi="Arial" w:cs="Arial"/>
            <w:sz w:val="28"/>
            <w:szCs w:val="28"/>
            <w:lang w:val="fr-FR"/>
          </w:rPr>
          <w:t>cia.verviers@spw.wallonie.be</w:t>
        </w:r>
      </w:hyperlink>
    </w:p>
    <w:p w:rsidR="00216773" w:rsidRPr="00216773" w:rsidRDefault="00216773" w:rsidP="00216773">
      <w:pPr>
        <w:pStyle w:val="NormalWeb"/>
        <w:spacing w:before="0" w:beforeAutospacing="0" w:after="0" w:afterAutospacing="0"/>
        <w:rPr>
          <w:rStyle w:val="Strong"/>
          <w:rFonts w:ascii="Arial" w:hAnsi="Arial" w:cs="Arial"/>
          <w:sz w:val="28"/>
          <w:szCs w:val="28"/>
          <w:lang w:val="fr-FR"/>
        </w:rPr>
      </w:pPr>
    </w:p>
    <w:p w:rsidR="00216773" w:rsidRPr="00216773" w:rsidRDefault="00216773" w:rsidP="00216773">
      <w:pPr>
        <w:pStyle w:val="NormalWeb"/>
        <w:spacing w:before="0" w:beforeAutospacing="0" w:after="0" w:afterAutospacing="0"/>
        <w:rPr>
          <w:rFonts w:ascii="Arial" w:hAnsi="Arial" w:cs="Arial"/>
          <w:sz w:val="28"/>
          <w:szCs w:val="28"/>
          <w:lang w:val="fr-FR"/>
        </w:rPr>
      </w:pPr>
      <w:r w:rsidRPr="00216773">
        <w:rPr>
          <w:rStyle w:val="Strong"/>
          <w:rFonts w:ascii="Arial" w:hAnsi="Arial" w:cs="Arial"/>
          <w:b w:val="0"/>
          <w:sz w:val="28"/>
          <w:szCs w:val="28"/>
          <w:lang w:val="fr-FR"/>
        </w:rPr>
        <w:t>Espace Wallonie Charleroi</w:t>
      </w:r>
      <w:r w:rsidRPr="00216773">
        <w:rPr>
          <w:rFonts w:ascii="Arial" w:hAnsi="Arial" w:cs="Arial"/>
          <w:b/>
          <w:sz w:val="28"/>
          <w:szCs w:val="28"/>
          <w:lang w:val="fr-FR"/>
        </w:rPr>
        <w:br/>
      </w:r>
      <w:r w:rsidRPr="00216773">
        <w:rPr>
          <w:rFonts w:ascii="Arial" w:hAnsi="Arial" w:cs="Arial"/>
          <w:sz w:val="28"/>
          <w:szCs w:val="28"/>
          <w:lang w:val="fr-FR"/>
        </w:rPr>
        <w:t xml:space="preserve">Rue de France 3 - 6000 Charleroi </w:t>
      </w:r>
      <w:r w:rsidRPr="00216773">
        <w:rPr>
          <w:rFonts w:ascii="Arial" w:hAnsi="Arial" w:cs="Arial"/>
          <w:sz w:val="28"/>
          <w:szCs w:val="28"/>
          <w:lang w:val="fr-FR"/>
        </w:rPr>
        <w:br/>
        <w:t xml:space="preserve">T 071/20.60.80 - </w:t>
      </w:r>
      <w:hyperlink r:id="rId22" w:history="1">
        <w:r w:rsidRPr="00216773">
          <w:rPr>
            <w:rStyle w:val="Hyperlink"/>
            <w:rFonts w:ascii="Arial" w:hAnsi="Arial" w:cs="Arial"/>
            <w:sz w:val="28"/>
            <w:szCs w:val="28"/>
            <w:lang w:val="fr-FR"/>
          </w:rPr>
          <w:t xml:space="preserve">ew.charleroi@spw.wallonie.be </w:t>
        </w:r>
      </w:hyperlink>
    </w:p>
    <w:p w:rsidR="00216773" w:rsidRPr="00216773" w:rsidRDefault="00216773" w:rsidP="00216773">
      <w:pPr>
        <w:rPr>
          <w:rStyle w:val="Strong"/>
          <w:rFonts w:ascii="Arial" w:hAnsi="Arial" w:cs="Arial"/>
          <w:sz w:val="28"/>
          <w:szCs w:val="28"/>
          <w:lang w:val="fr-FR"/>
        </w:rPr>
      </w:pPr>
    </w:p>
    <w:p w:rsidR="00216773" w:rsidRPr="00216773" w:rsidRDefault="00216773" w:rsidP="00216773">
      <w:pPr>
        <w:rPr>
          <w:rFonts w:ascii="Arial" w:hAnsi="Arial" w:cs="Arial"/>
          <w:b/>
          <w:bCs/>
          <w:sz w:val="28"/>
          <w:szCs w:val="28"/>
          <w:lang w:val="fr-FR"/>
        </w:rPr>
      </w:pPr>
      <w:r w:rsidRPr="00216773">
        <w:rPr>
          <w:rStyle w:val="Strong"/>
          <w:rFonts w:ascii="Arial" w:hAnsi="Arial" w:cs="Arial"/>
          <w:b w:val="0"/>
          <w:sz w:val="28"/>
          <w:szCs w:val="28"/>
          <w:lang w:val="fr-FR"/>
        </w:rPr>
        <w:t>Espace Wallonie Liège</w:t>
      </w:r>
      <w:r w:rsidRPr="00216773">
        <w:rPr>
          <w:rFonts w:ascii="Arial" w:hAnsi="Arial" w:cs="Arial"/>
          <w:b/>
          <w:sz w:val="28"/>
          <w:szCs w:val="28"/>
          <w:lang w:val="fr-FR"/>
        </w:rPr>
        <w:br/>
      </w:r>
      <w:r w:rsidRPr="00216773">
        <w:rPr>
          <w:rFonts w:ascii="Arial" w:hAnsi="Arial" w:cs="Arial"/>
          <w:sz w:val="28"/>
          <w:szCs w:val="28"/>
          <w:lang w:val="fr-FR"/>
        </w:rPr>
        <w:t xml:space="preserve">Place Saint-Michel 86 - 4000 Liège </w:t>
      </w:r>
      <w:r w:rsidRPr="00216773">
        <w:rPr>
          <w:rFonts w:ascii="Arial" w:hAnsi="Arial" w:cs="Arial"/>
          <w:sz w:val="28"/>
          <w:szCs w:val="28"/>
          <w:lang w:val="fr-FR"/>
        </w:rPr>
        <w:br/>
        <w:t xml:space="preserve">T 04/250.93.30 - </w:t>
      </w:r>
      <w:hyperlink r:id="rId23" w:history="1">
        <w:r w:rsidRPr="00216773">
          <w:rPr>
            <w:rStyle w:val="Hyperlink"/>
            <w:rFonts w:ascii="Arial" w:hAnsi="Arial" w:cs="Arial"/>
            <w:sz w:val="28"/>
            <w:szCs w:val="28"/>
            <w:lang w:val="fr-FR"/>
          </w:rPr>
          <w:t>ew.liege@spw.wallonie.be</w:t>
        </w:r>
      </w:hyperlink>
    </w:p>
    <w:p w:rsidR="00216773" w:rsidRPr="00216773" w:rsidRDefault="00216773" w:rsidP="00216773">
      <w:pPr>
        <w:rPr>
          <w:rFonts w:ascii="Arial" w:hAnsi="Arial" w:cs="Arial"/>
          <w:b/>
          <w:bCs/>
          <w:sz w:val="28"/>
          <w:szCs w:val="28"/>
          <w:lang w:val="fr-FR"/>
        </w:rPr>
      </w:pPr>
    </w:p>
    <w:p w:rsidR="00216773" w:rsidRPr="00216773" w:rsidRDefault="00216773" w:rsidP="00216773">
      <w:pPr>
        <w:rPr>
          <w:rFonts w:ascii="Arial" w:hAnsi="Arial" w:cs="Arial"/>
          <w:b/>
          <w:bCs/>
          <w:sz w:val="28"/>
          <w:szCs w:val="28"/>
          <w:lang w:val="fr-FR"/>
        </w:rPr>
      </w:pPr>
    </w:p>
    <w:p w:rsidR="00216773" w:rsidRPr="00216773" w:rsidRDefault="00216773" w:rsidP="00216773">
      <w:pPr>
        <w:rPr>
          <w:rFonts w:ascii="Arial" w:hAnsi="Arial" w:cs="Arial"/>
          <w:b/>
          <w:bCs/>
          <w:sz w:val="28"/>
          <w:szCs w:val="28"/>
          <w:lang w:val="fr-FR"/>
        </w:rPr>
      </w:pPr>
      <w:r w:rsidRPr="00216773">
        <w:rPr>
          <w:rFonts w:ascii="Arial" w:hAnsi="Arial" w:cs="Arial"/>
          <w:b/>
          <w:bCs/>
          <w:sz w:val="28"/>
          <w:szCs w:val="28"/>
          <w:lang w:val="fr-FR"/>
        </w:rPr>
        <w:t>Centres Régionaux d'Intégration en Wallonie</w:t>
      </w:r>
    </w:p>
    <w:p w:rsidR="00216773" w:rsidRPr="00216773" w:rsidRDefault="00216773" w:rsidP="00216773">
      <w:pPr>
        <w:rPr>
          <w:rFonts w:ascii="Arial" w:hAnsi="Arial" w:cs="Arial"/>
          <w:sz w:val="28"/>
          <w:szCs w:val="28"/>
          <w:lang w:val="fr-FR"/>
        </w:rPr>
      </w:pPr>
    </w:p>
    <w:p w:rsidR="00216773" w:rsidRPr="00216773" w:rsidRDefault="00216773" w:rsidP="00216773">
      <w:pPr>
        <w:rPr>
          <w:rStyle w:val="textebold"/>
          <w:rFonts w:ascii="Arial" w:hAnsi="Arial" w:cs="Arial"/>
          <w:sz w:val="28"/>
          <w:szCs w:val="28"/>
          <w:lang w:val="fr-FR"/>
        </w:rPr>
      </w:pPr>
      <w:r w:rsidRPr="00216773">
        <w:rPr>
          <w:rStyle w:val="textebold"/>
          <w:rFonts w:ascii="Arial" w:hAnsi="Arial" w:cs="Arial"/>
          <w:bCs/>
          <w:sz w:val="28"/>
          <w:szCs w:val="28"/>
          <w:lang w:val="fr-FR"/>
        </w:rPr>
        <w:t xml:space="preserve">Centre d'Action Interculturelle de la Province de Namur </w:t>
      </w:r>
      <w:r w:rsidRPr="00216773">
        <w:rPr>
          <w:rFonts w:ascii="Arial" w:hAnsi="Arial" w:cs="Arial"/>
          <w:sz w:val="28"/>
          <w:szCs w:val="28"/>
          <w:lang w:val="fr-FR"/>
        </w:rPr>
        <w:br/>
        <w:t xml:space="preserve">Rue Docteur Haibe 2 - </w:t>
      </w:r>
      <w:r w:rsidRPr="00216773">
        <w:rPr>
          <w:rStyle w:val="textebold"/>
          <w:rFonts w:ascii="Arial" w:hAnsi="Arial" w:cs="Arial"/>
          <w:sz w:val="28"/>
          <w:szCs w:val="28"/>
          <w:lang w:val="fr-FR"/>
        </w:rPr>
        <w:t xml:space="preserve">5002 Saint-Servais </w:t>
      </w:r>
      <w:r w:rsidRPr="00216773">
        <w:rPr>
          <w:rFonts w:ascii="Arial" w:hAnsi="Arial" w:cs="Arial"/>
          <w:sz w:val="28"/>
          <w:szCs w:val="28"/>
          <w:lang w:val="fr-FR"/>
        </w:rPr>
        <w:br/>
        <w:t>081/73 71 76</w:t>
      </w:r>
      <w:r w:rsidRPr="00216773">
        <w:rPr>
          <w:rStyle w:val="textevertbold"/>
          <w:rFonts w:ascii="Arial" w:hAnsi="Arial" w:cs="Arial"/>
          <w:sz w:val="28"/>
          <w:szCs w:val="28"/>
          <w:lang w:val="fr-FR"/>
        </w:rPr>
        <w:t xml:space="preserve"> - </w:t>
      </w:r>
      <w:hyperlink r:id="rId24" w:tgtFrame="_blank" w:tooltip="http://www.cainamur.be/ www.cainamur.be" w:history="1">
        <w:r w:rsidRPr="00216773">
          <w:rPr>
            <w:rStyle w:val="Hyperlink"/>
            <w:rFonts w:ascii="Arial" w:hAnsi="Arial" w:cs="Arial"/>
            <w:sz w:val="28"/>
            <w:szCs w:val="28"/>
            <w:lang w:val="fr-FR"/>
          </w:rPr>
          <w:t>www.cainamur.be</w:t>
        </w:r>
      </w:hyperlink>
    </w:p>
    <w:p w:rsidR="00216773" w:rsidRPr="00216773" w:rsidRDefault="00216773" w:rsidP="00216773">
      <w:pPr>
        <w:rPr>
          <w:rStyle w:val="textebold"/>
          <w:rFonts w:ascii="Arial" w:hAnsi="Arial" w:cs="Arial"/>
          <w:sz w:val="28"/>
          <w:szCs w:val="28"/>
          <w:lang w:val="fr-FR"/>
        </w:rPr>
      </w:pPr>
    </w:p>
    <w:p w:rsidR="00216773" w:rsidRPr="00216773" w:rsidRDefault="00216773" w:rsidP="00216773">
      <w:pPr>
        <w:rPr>
          <w:rStyle w:val="textebold"/>
          <w:rFonts w:ascii="Arial" w:hAnsi="Arial" w:cs="Arial"/>
          <w:bCs/>
          <w:sz w:val="28"/>
          <w:szCs w:val="28"/>
          <w:lang w:val="fr-FR"/>
        </w:rPr>
      </w:pPr>
      <w:r w:rsidRPr="00216773">
        <w:rPr>
          <w:rStyle w:val="textebold"/>
          <w:rFonts w:ascii="Arial" w:hAnsi="Arial" w:cs="Arial"/>
          <w:bCs/>
          <w:sz w:val="28"/>
          <w:szCs w:val="28"/>
          <w:lang w:val="fr-FR"/>
        </w:rPr>
        <w:t xml:space="preserve">Centre Régional d'Action Interculturelle du Centre </w:t>
      </w:r>
    </w:p>
    <w:p w:rsidR="00216773" w:rsidRPr="00216773" w:rsidRDefault="00216773" w:rsidP="00216773">
      <w:pPr>
        <w:rPr>
          <w:rStyle w:val="textebold"/>
          <w:rFonts w:ascii="Arial" w:hAnsi="Arial" w:cs="Arial"/>
          <w:sz w:val="28"/>
          <w:szCs w:val="28"/>
          <w:lang w:val="fr-FR"/>
        </w:rPr>
      </w:pPr>
      <w:r w:rsidRPr="00216773">
        <w:rPr>
          <w:rFonts w:ascii="Arial" w:hAnsi="Arial" w:cs="Arial"/>
          <w:sz w:val="28"/>
          <w:szCs w:val="28"/>
          <w:lang w:val="fr-FR"/>
        </w:rPr>
        <w:t xml:space="preserve">Rue Dieudonné François 43 - </w:t>
      </w:r>
      <w:r w:rsidRPr="00216773">
        <w:rPr>
          <w:rStyle w:val="textebold"/>
          <w:rFonts w:ascii="Arial" w:hAnsi="Arial" w:cs="Arial"/>
          <w:sz w:val="28"/>
          <w:szCs w:val="28"/>
          <w:lang w:val="fr-FR"/>
        </w:rPr>
        <w:t xml:space="preserve">7100 Trivières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064/23 86 56 - </w:t>
      </w:r>
      <w:hyperlink r:id="rId25" w:tgtFrame="_blank" w:tooltip="http://www.ceraic.be/ www.ceraic.be" w:history="1">
        <w:r w:rsidRPr="00216773">
          <w:rPr>
            <w:rStyle w:val="Hyperlink"/>
            <w:rFonts w:ascii="Arial" w:hAnsi="Arial" w:cs="Arial"/>
            <w:sz w:val="28"/>
            <w:szCs w:val="28"/>
            <w:lang w:val="fr-FR"/>
          </w:rPr>
          <w:t>www.ceraic.be</w:t>
        </w:r>
      </w:hyperlink>
    </w:p>
    <w:p w:rsidR="00216773" w:rsidRPr="00216773" w:rsidRDefault="00216773" w:rsidP="00216773">
      <w:pPr>
        <w:rPr>
          <w:rFonts w:ascii="Arial" w:hAnsi="Arial" w:cs="Arial"/>
          <w:sz w:val="28"/>
          <w:szCs w:val="28"/>
          <w:lang w:val="fr-FR"/>
        </w:rPr>
      </w:pPr>
    </w:p>
    <w:p w:rsidR="00216773" w:rsidRPr="00216773" w:rsidRDefault="00216773" w:rsidP="00216773">
      <w:pPr>
        <w:rPr>
          <w:rStyle w:val="textebold"/>
          <w:rFonts w:ascii="Arial" w:hAnsi="Arial" w:cs="Arial"/>
          <w:bCs/>
          <w:sz w:val="28"/>
          <w:szCs w:val="28"/>
          <w:lang w:val="fr-FR"/>
        </w:rPr>
      </w:pPr>
      <w:r w:rsidRPr="00216773">
        <w:rPr>
          <w:rStyle w:val="textebold"/>
          <w:rFonts w:ascii="Arial" w:hAnsi="Arial" w:cs="Arial"/>
          <w:bCs/>
          <w:sz w:val="28"/>
          <w:szCs w:val="28"/>
          <w:lang w:val="fr-FR"/>
        </w:rPr>
        <w:t>Centre Régional d'Intégration de Charleroi</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Rue Hanoteau 23 - </w:t>
      </w:r>
      <w:r w:rsidRPr="00216773">
        <w:rPr>
          <w:rStyle w:val="textebold"/>
          <w:rFonts w:ascii="Arial" w:hAnsi="Arial" w:cs="Arial"/>
          <w:sz w:val="28"/>
          <w:szCs w:val="28"/>
          <w:lang w:val="fr-FR"/>
        </w:rPr>
        <w:t xml:space="preserve">6060 Gilly </w:t>
      </w:r>
      <w:r w:rsidRPr="00216773">
        <w:rPr>
          <w:rFonts w:ascii="Arial" w:hAnsi="Arial" w:cs="Arial"/>
          <w:sz w:val="28"/>
          <w:szCs w:val="28"/>
          <w:lang w:val="fr-FR"/>
        </w:rPr>
        <w:br/>
        <w:t xml:space="preserve">071/20 98 60 - </w:t>
      </w:r>
      <w:hyperlink r:id="rId26" w:history="1">
        <w:r w:rsidRPr="00216773">
          <w:rPr>
            <w:rStyle w:val="Hyperlink"/>
            <w:rFonts w:ascii="Arial" w:hAnsi="Arial" w:cs="Arial"/>
            <w:sz w:val="28"/>
            <w:szCs w:val="28"/>
            <w:lang w:val="fr-FR"/>
          </w:rPr>
          <w:t>www.cricharleroi.be</w:t>
        </w:r>
      </w:hyperlink>
    </w:p>
    <w:p w:rsidR="00216773" w:rsidRPr="00216773" w:rsidRDefault="00216773" w:rsidP="00216773">
      <w:pPr>
        <w:rPr>
          <w:rFonts w:ascii="Arial" w:hAnsi="Arial" w:cs="Arial"/>
          <w:sz w:val="28"/>
          <w:szCs w:val="28"/>
          <w:lang w:val="fr-FR"/>
        </w:rPr>
      </w:pPr>
    </w:p>
    <w:p w:rsidR="00216773" w:rsidRPr="00216773" w:rsidRDefault="00216773" w:rsidP="00216773">
      <w:pPr>
        <w:rPr>
          <w:rFonts w:ascii="Arial" w:hAnsi="Arial" w:cs="Arial"/>
          <w:sz w:val="28"/>
          <w:szCs w:val="28"/>
          <w:lang w:val="fr-FR"/>
        </w:rPr>
      </w:pPr>
      <w:r w:rsidRPr="00216773">
        <w:rPr>
          <w:rStyle w:val="textebold"/>
          <w:rFonts w:ascii="Arial" w:hAnsi="Arial" w:cs="Arial"/>
          <w:bCs/>
          <w:sz w:val="28"/>
          <w:szCs w:val="28"/>
          <w:lang w:val="fr-FR"/>
        </w:rPr>
        <w:t xml:space="preserve">Centre Interculturel de Mons et du Borinage </w:t>
      </w:r>
      <w:r w:rsidRPr="00216773">
        <w:rPr>
          <w:rFonts w:ascii="Arial" w:hAnsi="Arial" w:cs="Arial"/>
          <w:sz w:val="28"/>
          <w:szCs w:val="28"/>
          <w:lang w:val="fr-FR"/>
        </w:rPr>
        <w:br/>
      </w:r>
      <w:r w:rsidRPr="00216773">
        <w:rPr>
          <w:rStyle w:val="textebold"/>
          <w:rFonts w:ascii="Arial" w:hAnsi="Arial" w:cs="Arial"/>
          <w:sz w:val="28"/>
          <w:szCs w:val="28"/>
          <w:lang w:val="fr-FR"/>
        </w:rPr>
        <w:t xml:space="preserve">Place de Jemappes 4 - 7012 Jemappes </w:t>
      </w:r>
      <w:r w:rsidRPr="00216773">
        <w:rPr>
          <w:rFonts w:ascii="Arial" w:hAnsi="Arial" w:cs="Arial"/>
          <w:sz w:val="28"/>
          <w:szCs w:val="28"/>
          <w:lang w:val="fr-FR"/>
        </w:rPr>
        <w:br/>
        <w:t xml:space="preserve">065/88 66 66 - </w:t>
      </w:r>
      <w:hyperlink r:id="rId27" w:tgtFrame="_blank" w:tooltip="http://www.nosliens-cimb.be/ www.nosliens-cimb.be" w:history="1">
        <w:r w:rsidRPr="00216773">
          <w:rPr>
            <w:rStyle w:val="Hyperlink"/>
            <w:rFonts w:ascii="Arial" w:hAnsi="Arial" w:cs="Arial"/>
            <w:sz w:val="28"/>
            <w:szCs w:val="28"/>
            <w:lang w:val="fr-FR"/>
          </w:rPr>
          <w:t>www.nosliens-cimb.be</w:t>
        </w:r>
      </w:hyperlink>
    </w:p>
    <w:p w:rsidR="00216773" w:rsidRPr="00216773" w:rsidRDefault="00216773" w:rsidP="00216773">
      <w:pPr>
        <w:rPr>
          <w:rFonts w:ascii="Arial" w:hAnsi="Arial" w:cs="Arial"/>
          <w:sz w:val="28"/>
          <w:szCs w:val="28"/>
          <w:lang w:val="fr-FR"/>
        </w:rPr>
      </w:pPr>
    </w:p>
    <w:p w:rsidR="00216773" w:rsidRPr="00216773" w:rsidRDefault="00216773" w:rsidP="00216773">
      <w:pPr>
        <w:rPr>
          <w:rFonts w:ascii="Arial" w:hAnsi="Arial" w:cs="Arial"/>
          <w:sz w:val="28"/>
          <w:szCs w:val="28"/>
          <w:lang w:val="fr-FR"/>
        </w:rPr>
      </w:pPr>
      <w:r w:rsidRPr="00216773">
        <w:rPr>
          <w:rStyle w:val="textebold"/>
          <w:rFonts w:ascii="Arial" w:hAnsi="Arial" w:cs="Arial"/>
          <w:bCs/>
          <w:sz w:val="28"/>
          <w:szCs w:val="28"/>
          <w:lang w:val="fr-FR"/>
        </w:rPr>
        <w:t>Centre Régional d'Intégration du Brabant Wallon</w:t>
      </w:r>
      <w:r w:rsidRPr="00216773">
        <w:rPr>
          <w:rFonts w:ascii="Arial" w:hAnsi="Arial" w:cs="Arial"/>
          <w:sz w:val="28"/>
          <w:szCs w:val="28"/>
          <w:lang w:val="fr-FR"/>
        </w:rPr>
        <w:t xml:space="preserve">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Rue de Mons 17/1 - </w:t>
      </w:r>
      <w:r w:rsidRPr="00216773">
        <w:rPr>
          <w:rStyle w:val="textebold"/>
          <w:rFonts w:ascii="Arial" w:hAnsi="Arial" w:cs="Arial"/>
          <w:sz w:val="28"/>
          <w:szCs w:val="28"/>
          <w:lang w:val="fr-FR"/>
        </w:rPr>
        <w:t xml:space="preserve">1480 Tubize </w:t>
      </w:r>
      <w:r w:rsidRPr="00216773">
        <w:rPr>
          <w:rFonts w:ascii="Arial" w:hAnsi="Arial" w:cs="Arial"/>
          <w:sz w:val="28"/>
          <w:szCs w:val="28"/>
          <w:lang w:val="fr-FR"/>
        </w:rPr>
        <w:br/>
        <w:t xml:space="preserve">02/366 05 51 - </w:t>
      </w:r>
      <w:hyperlink r:id="rId28" w:tgtFrame="_blank" w:tooltip="http://www.cribw.be/ www.cribw.be" w:history="1">
        <w:r w:rsidRPr="00216773">
          <w:rPr>
            <w:rStyle w:val="Hyperlink"/>
            <w:rFonts w:ascii="Arial" w:hAnsi="Arial" w:cs="Arial"/>
            <w:sz w:val="28"/>
            <w:szCs w:val="28"/>
            <w:lang w:val="fr-FR"/>
          </w:rPr>
          <w:t>www.cribw.be</w:t>
        </w:r>
      </w:hyperlink>
    </w:p>
    <w:p w:rsidR="00216773" w:rsidRPr="00216773" w:rsidRDefault="00216773" w:rsidP="00216773">
      <w:pPr>
        <w:rPr>
          <w:rFonts w:ascii="Arial" w:hAnsi="Arial" w:cs="Arial"/>
          <w:sz w:val="28"/>
          <w:szCs w:val="28"/>
          <w:lang w:val="fr-FR"/>
        </w:rPr>
      </w:pPr>
    </w:p>
    <w:p w:rsidR="00216773" w:rsidRPr="00216773" w:rsidRDefault="00216773" w:rsidP="00216773">
      <w:pPr>
        <w:rPr>
          <w:rFonts w:ascii="Arial" w:hAnsi="Arial" w:cs="Arial"/>
          <w:bCs/>
          <w:sz w:val="28"/>
          <w:szCs w:val="28"/>
          <w:lang w:val="fr-FR"/>
        </w:rPr>
      </w:pPr>
      <w:r w:rsidRPr="00216773">
        <w:rPr>
          <w:rFonts w:ascii="Arial" w:hAnsi="Arial" w:cs="Arial"/>
          <w:bCs/>
          <w:sz w:val="28"/>
          <w:szCs w:val="28"/>
          <w:lang w:val="fr-FR"/>
        </w:rPr>
        <w:t>Centre Régional pour l'Intégration des Personnes Etrangères ou d'Origine étrangère de Liège</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Place Xavier Neujean 19b - 4000 Liège</w:t>
      </w:r>
      <w:r w:rsidRPr="00216773">
        <w:rPr>
          <w:rFonts w:ascii="Arial" w:hAnsi="Arial" w:cs="Arial"/>
          <w:sz w:val="28"/>
          <w:szCs w:val="28"/>
          <w:lang w:val="fr-FR"/>
        </w:rPr>
        <w:br/>
        <w:t xml:space="preserve">04/220 01 20 - </w:t>
      </w:r>
      <w:hyperlink r:id="rId29" w:tgtFrame="_blank" w:tooltip="http://www.cripel.be/ Visitez le site du CRIPEL" w:history="1">
        <w:r w:rsidRPr="00216773">
          <w:rPr>
            <w:rStyle w:val="Hyperlink"/>
            <w:rFonts w:ascii="Arial" w:hAnsi="Arial" w:cs="Arial"/>
            <w:sz w:val="28"/>
            <w:szCs w:val="28"/>
            <w:lang w:val="fr-FR"/>
          </w:rPr>
          <w:t>www.cripel.be</w:t>
        </w:r>
      </w:hyperlink>
      <w:r w:rsidRPr="00216773">
        <w:rPr>
          <w:rFonts w:ascii="Arial" w:hAnsi="Arial" w:cs="Arial"/>
          <w:color w:val="0000FF"/>
          <w:sz w:val="28"/>
          <w:szCs w:val="28"/>
          <w:lang w:val="fr-FR"/>
        </w:rPr>
        <w:t xml:space="preserve"> </w:t>
      </w:r>
    </w:p>
    <w:p w:rsidR="00216773" w:rsidRPr="00216773" w:rsidRDefault="00216773" w:rsidP="00216773">
      <w:pPr>
        <w:rPr>
          <w:rFonts w:ascii="Arial" w:hAnsi="Arial" w:cs="Arial"/>
          <w:sz w:val="28"/>
          <w:szCs w:val="28"/>
          <w:lang w:val="fr-FR"/>
        </w:rPr>
      </w:pPr>
    </w:p>
    <w:p w:rsidR="00216773" w:rsidRPr="00216773" w:rsidRDefault="00216773" w:rsidP="00216773">
      <w:pPr>
        <w:rPr>
          <w:rFonts w:ascii="Arial" w:hAnsi="Arial" w:cs="Arial"/>
          <w:bCs/>
          <w:sz w:val="28"/>
          <w:szCs w:val="28"/>
          <w:lang w:val="fr-FR"/>
        </w:rPr>
      </w:pPr>
      <w:r w:rsidRPr="00216773">
        <w:rPr>
          <w:rFonts w:ascii="Arial" w:hAnsi="Arial" w:cs="Arial"/>
          <w:bCs/>
          <w:sz w:val="28"/>
          <w:szCs w:val="28"/>
          <w:lang w:val="fr-FR"/>
        </w:rPr>
        <w:t>Centre Régional de Verviers pour l'Intégration des personnes étrangères ou d'origine étrangère</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Rue de Rome 17 - 4800 Verviers</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087/35 35 20 - </w:t>
      </w:r>
      <w:hyperlink r:id="rId30" w:tooltip="http://www.crvi.be/" w:history="1">
        <w:r w:rsidRPr="00216773">
          <w:rPr>
            <w:rStyle w:val="Hyperlink"/>
            <w:rFonts w:ascii="Arial" w:hAnsi="Arial" w:cs="Arial"/>
            <w:sz w:val="28"/>
            <w:szCs w:val="28"/>
            <w:lang w:val="fr-FR"/>
          </w:rPr>
          <w:t>www.crvi.be</w:t>
        </w:r>
      </w:hyperlink>
    </w:p>
    <w:p w:rsidR="00216773" w:rsidRPr="00216773" w:rsidRDefault="00216773" w:rsidP="00216773">
      <w:pPr>
        <w:rPr>
          <w:rFonts w:ascii="Arial" w:hAnsi="Arial" w:cs="Arial"/>
          <w:sz w:val="28"/>
          <w:szCs w:val="28"/>
          <w:lang w:val="fr-FR"/>
        </w:rPr>
      </w:pPr>
    </w:p>
    <w:p w:rsidR="00216773" w:rsidRPr="00216773" w:rsidRDefault="00216773" w:rsidP="00216773">
      <w:pPr>
        <w:rPr>
          <w:rFonts w:ascii="Arial" w:hAnsi="Arial" w:cs="Arial"/>
          <w:sz w:val="28"/>
          <w:szCs w:val="28"/>
          <w:lang w:val="fr-FR"/>
        </w:rPr>
      </w:pPr>
    </w:p>
    <w:p w:rsidR="00216773" w:rsidRPr="00216773" w:rsidRDefault="00216773" w:rsidP="00216773">
      <w:pPr>
        <w:rPr>
          <w:rFonts w:ascii="Arial" w:hAnsi="Arial" w:cs="Arial"/>
          <w:b/>
          <w:sz w:val="28"/>
          <w:szCs w:val="28"/>
          <w:lang w:val="fr-FR"/>
        </w:rPr>
      </w:pPr>
      <w:r w:rsidRPr="00216773">
        <w:rPr>
          <w:rFonts w:ascii="Arial" w:hAnsi="Arial" w:cs="Arial"/>
          <w:b/>
          <w:sz w:val="28"/>
          <w:szCs w:val="28"/>
          <w:lang w:val="fr-FR"/>
        </w:rPr>
        <w:t>Points de contact locaux en Flandre: tous motifs de discrimination</w:t>
      </w:r>
    </w:p>
    <w:p w:rsidR="00216773" w:rsidRPr="00216773" w:rsidRDefault="00216773" w:rsidP="00216773">
      <w:pPr>
        <w:rPr>
          <w:rFonts w:ascii="Arial" w:hAnsi="Arial" w:cs="Arial"/>
          <w:b/>
          <w:sz w:val="28"/>
          <w:szCs w:val="28"/>
          <w:lang w:val="fr-FR"/>
        </w:rPr>
      </w:pP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Meldpunt Discriminatie Aalst</w:t>
      </w:r>
      <w:r w:rsidRPr="00216773">
        <w:rPr>
          <w:rFonts w:ascii="Arial" w:hAnsi="Arial" w:cs="Arial"/>
          <w:sz w:val="28"/>
          <w:szCs w:val="28"/>
          <w:lang w:val="nl-BE"/>
        </w:rPr>
        <w:br/>
        <w:t xml:space="preserve">Hoveniersplein 1 - 9300 Aalst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053/73 23 39 - </w:t>
      </w:r>
      <w:hyperlink r:id="rId31" w:history="1">
        <w:r w:rsidRPr="00216773">
          <w:rPr>
            <w:rStyle w:val="Hyperlink"/>
            <w:rFonts w:ascii="Arial" w:hAnsi="Arial" w:cs="Arial"/>
            <w:sz w:val="28"/>
            <w:szCs w:val="28"/>
            <w:lang w:val="nl-BE"/>
          </w:rPr>
          <w:t>meldpunt.discriminatie@aalst.be</w:t>
        </w:r>
      </w:hyperlink>
      <w:r w:rsidRPr="00216773">
        <w:rPr>
          <w:rFonts w:ascii="Arial" w:hAnsi="Arial" w:cs="Arial"/>
          <w:sz w:val="28"/>
          <w:szCs w:val="28"/>
          <w:lang w:val="nl-BE"/>
        </w:rPr>
        <w:t xml:space="preserve"> </w:t>
      </w:r>
      <w:r w:rsidRPr="00216773">
        <w:rPr>
          <w:rFonts w:ascii="Arial" w:hAnsi="Arial" w:cs="Arial"/>
          <w:sz w:val="28"/>
          <w:szCs w:val="28"/>
          <w:lang w:val="nl-BE"/>
        </w:rPr>
        <w:br/>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Meldpunt Discriminatie Antwerpen </w:t>
      </w:r>
      <w:r w:rsidRPr="00216773">
        <w:rPr>
          <w:rFonts w:ascii="Arial" w:hAnsi="Arial" w:cs="Arial"/>
          <w:sz w:val="28"/>
          <w:szCs w:val="28"/>
          <w:lang w:val="nl-BE"/>
        </w:rPr>
        <w:br/>
        <w:t xml:space="preserve">Sint-Jacobsmarkt 7 - 2000 Antwerpen </w:t>
      </w:r>
      <w:r w:rsidRPr="00216773">
        <w:rPr>
          <w:rFonts w:ascii="Arial" w:hAnsi="Arial" w:cs="Arial"/>
          <w:sz w:val="28"/>
          <w:szCs w:val="28"/>
          <w:lang w:val="nl-BE"/>
        </w:rPr>
        <w:br/>
        <w:t xml:space="preserve">0800/94 843 - </w:t>
      </w:r>
      <w:hyperlink r:id="rId32" w:history="1">
        <w:r w:rsidRPr="00216773">
          <w:rPr>
            <w:rStyle w:val="Hyperlink"/>
            <w:rFonts w:ascii="Arial" w:hAnsi="Arial" w:cs="Arial"/>
            <w:sz w:val="28"/>
            <w:szCs w:val="28"/>
            <w:lang w:val="nl-BE"/>
          </w:rPr>
          <w:t>meldpunt.discriminatie@stad.antwerpen.be</w:t>
        </w:r>
      </w:hyperlink>
      <w:r w:rsidRPr="00216773">
        <w:rPr>
          <w:rFonts w:ascii="Arial" w:hAnsi="Arial" w:cs="Arial"/>
          <w:sz w:val="28"/>
          <w:szCs w:val="28"/>
          <w:lang w:val="nl-BE"/>
        </w:rPr>
        <w:t xml:space="preserve"> </w:t>
      </w:r>
      <w:r w:rsidRPr="00216773">
        <w:rPr>
          <w:rFonts w:ascii="Arial" w:hAnsi="Arial" w:cs="Arial"/>
          <w:sz w:val="28"/>
          <w:szCs w:val="28"/>
          <w:lang w:val="nl-BE"/>
        </w:rPr>
        <w:br/>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Meldpunt Discriminatie Brugge</w:t>
      </w:r>
      <w:r w:rsidRPr="00216773">
        <w:rPr>
          <w:rFonts w:ascii="Arial" w:hAnsi="Arial" w:cs="Arial"/>
          <w:sz w:val="28"/>
          <w:szCs w:val="28"/>
          <w:lang w:val="nl-BE"/>
        </w:rPr>
        <w:br/>
        <w:t xml:space="preserve">Kerhofstraat 1 - 8200 Brugge </w:t>
      </w:r>
      <w:r w:rsidRPr="00216773">
        <w:rPr>
          <w:rFonts w:ascii="Arial" w:hAnsi="Arial" w:cs="Arial"/>
          <w:sz w:val="28"/>
          <w:szCs w:val="28"/>
          <w:lang w:val="nl-BE"/>
        </w:rPr>
        <w:br/>
        <w:t xml:space="preserve">050/40 73 99 - </w:t>
      </w:r>
      <w:hyperlink r:id="rId33" w:history="1">
        <w:r w:rsidRPr="00216773">
          <w:rPr>
            <w:rStyle w:val="Hyperlink"/>
            <w:rFonts w:ascii="Arial" w:hAnsi="Arial" w:cs="Arial"/>
            <w:sz w:val="28"/>
            <w:szCs w:val="28"/>
            <w:lang w:val="nl-BE"/>
          </w:rPr>
          <w:t>meldpuntdiscriminatie@brugge.be</w:t>
        </w:r>
      </w:hyperlink>
      <w:r w:rsidRPr="00216773">
        <w:rPr>
          <w:rFonts w:ascii="Arial" w:hAnsi="Arial" w:cs="Arial"/>
          <w:sz w:val="28"/>
          <w:szCs w:val="28"/>
          <w:lang w:val="nl-BE"/>
        </w:rPr>
        <w:t xml:space="preserve"> </w:t>
      </w:r>
      <w:r w:rsidRPr="00216773">
        <w:rPr>
          <w:rFonts w:ascii="Arial" w:hAnsi="Arial" w:cs="Arial"/>
          <w:sz w:val="28"/>
          <w:szCs w:val="28"/>
          <w:lang w:val="nl-BE"/>
        </w:rPr>
        <w:br/>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Meldpunt Discriminatie Genk </w:t>
      </w:r>
      <w:r w:rsidRPr="00216773">
        <w:rPr>
          <w:rFonts w:ascii="Arial" w:hAnsi="Arial" w:cs="Arial"/>
          <w:sz w:val="28"/>
          <w:szCs w:val="28"/>
          <w:lang w:val="nl-BE"/>
        </w:rPr>
        <w:br/>
        <w:t xml:space="preserve">Stadsplein 1 - 3600 Genk </w:t>
      </w:r>
      <w:r w:rsidRPr="00216773">
        <w:rPr>
          <w:rFonts w:ascii="Arial" w:hAnsi="Arial" w:cs="Arial"/>
          <w:sz w:val="28"/>
          <w:szCs w:val="28"/>
          <w:lang w:val="nl-BE"/>
        </w:rPr>
        <w:br/>
        <w:t xml:space="preserve">089/65 42 49 - </w:t>
      </w:r>
      <w:hyperlink r:id="rId34" w:history="1">
        <w:r w:rsidRPr="00216773">
          <w:rPr>
            <w:rStyle w:val="Hyperlink"/>
            <w:rFonts w:ascii="Arial" w:hAnsi="Arial" w:cs="Arial"/>
            <w:sz w:val="28"/>
            <w:szCs w:val="28"/>
            <w:lang w:val="nl-BE"/>
          </w:rPr>
          <w:t>meldpuntdiscriminatie@genk.be</w:t>
        </w:r>
      </w:hyperlink>
      <w:r w:rsidRPr="00216773">
        <w:rPr>
          <w:rFonts w:ascii="Arial" w:hAnsi="Arial" w:cs="Arial"/>
          <w:sz w:val="28"/>
          <w:szCs w:val="28"/>
          <w:lang w:val="nl-BE"/>
        </w:rPr>
        <w:t xml:space="preserve"> </w:t>
      </w:r>
      <w:r w:rsidRPr="00216773">
        <w:rPr>
          <w:rFonts w:ascii="Arial" w:hAnsi="Arial" w:cs="Arial"/>
          <w:sz w:val="28"/>
          <w:szCs w:val="28"/>
          <w:lang w:val="nl-BE"/>
        </w:rPr>
        <w:br/>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Meldpunt Discriminatie Gent </w:t>
      </w:r>
      <w:r w:rsidRPr="00216773">
        <w:rPr>
          <w:rFonts w:ascii="Arial" w:hAnsi="Arial" w:cs="Arial"/>
          <w:sz w:val="28"/>
          <w:szCs w:val="28"/>
          <w:lang w:val="nl-BE"/>
        </w:rPr>
        <w:br/>
        <w:t xml:space="preserve">Keizer Karelstraat 1 - 9000 Gent </w:t>
      </w:r>
      <w:r w:rsidRPr="00216773">
        <w:rPr>
          <w:rFonts w:ascii="Arial" w:hAnsi="Arial" w:cs="Arial"/>
          <w:sz w:val="28"/>
          <w:szCs w:val="28"/>
          <w:lang w:val="nl-BE"/>
        </w:rPr>
        <w:br/>
        <w:t xml:space="preserve">09/268 21 68 - </w:t>
      </w:r>
      <w:hyperlink r:id="rId35" w:history="1">
        <w:r w:rsidRPr="00216773">
          <w:rPr>
            <w:rStyle w:val="Hyperlink"/>
            <w:rFonts w:ascii="Arial" w:hAnsi="Arial" w:cs="Arial"/>
            <w:sz w:val="28"/>
            <w:szCs w:val="28"/>
            <w:lang w:val="nl-BE"/>
          </w:rPr>
          <w:t>meldpunt.discriminatie@gent.be</w:t>
        </w:r>
      </w:hyperlink>
      <w:r w:rsidRPr="00216773">
        <w:rPr>
          <w:rFonts w:ascii="Arial" w:hAnsi="Arial" w:cs="Arial"/>
          <w:sz w:val="28"/>
          <w:szCs w:val="28"/>
          <w:lang w:val="nl-BE"/>
        </w:rPr>
        <w:t xml:space="preserve"> </w:t>
      </w:r>
      <w:r w:rsidRPr="00216773">
        <w:rPr>
          <w:rFonts w:ascii="Arial" w:hAnsi="Arial" w:cs="Arial"/>
          <w:sz w:val="28"/>
          <w:szCs w:val="28"/>
          <w:lang w:val="nl-BE"/>
        </w:rPr>
        <w:br/>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Meldpunt Discriminatie Hasselt</w:t>
      </w:r>
      <w:r w:rsidRPr="00216773">
        <w:rPr>
          <w:rFonts w:ascii="Arial" w:hAnsi="Arial" w:cs="Arial"/>
          <w:sz w:val="28"/>
          <w:szCs w:val="28"/>
          <w:lang w:val="nl-BE"/>
        </w:rPr>
        <w:br/>
        <w:t>Groenplein 1 - 3500 Hasselt</w:t>
      </w:r>
      <w:r w:rsidRPr="00216773">
        <w:rPr>
          <w:rFonts w:ascii="Arial" w:hAnsi="Arial" w:cs="Arial"/>
          <w:sz w:val="28"/>
          <w:szCs w:val="28"/>
          <w:lang w:val="nl-BE"/>
        </w:rPr>
        <w:br/>
        <w:t xml:space="preserve">011/23 94 72 - </w:t>
      </w:r>
      <w:hyperlink r:id="rId36" w:history="1">
        <w:r w:rsidRPr="00216773">
          <w:rPr>
            <w:rStyle w:val="Hyperlink"/>
            <w:rFonts w:ascii="Arial" w:hAnsi="Arial" w:cs="Arial"/>
            <w:sz w:val="28"/>
            <w:szCs w:val="28"/>
            <w:lang w:val="nl-BE"/>
          </w:rPr>
          <w:t>meldpunt.discriminatie@hasselt.be</w:t>
        </w:r>
      </w:hyperlink>
      <w:r w:rsidRPr="00216773">
        <w:rPr>
          <w:rFonts w:ascii="Arial" w:hAnsi="Arial" w:cs="Arial"/>
          <w:sz w:val="28"/>
          <w:szCs w:val="28"/>
          <w:lang w:val="nl-BE"/>
        </w:rPr>
        <w:br/>
      </w:r>
    </w:p>
    <w:p w:rsidR="00216773" w:rsidRPr="00216773" w:rsidRDefault="00216773" w:rsidP="00216773">
      <w:pPr>
        <w:rPr>
          <w:rFonts w:ascii="Arial" w:hAnsi="Arial" w:cs="Arial"/>
          <w:sz w:val="28"/>
          <w:szCs w:val="28"/>
          <w:lang w:val="nl-BE"/>
        </w:rPr>
      </w:pPr>
      <w:r>
        <w:rPr>
          <w:rFonts w:ascii="Arial" w:hAnsi="Arial" w:cs="Arial"/>
          <w:sz w:val="28"/>
          <w:szCs w:val="28"/>
          <w:lang w:val="nl-BE"/>
        </w:rPr>
        <w:br w:type="column"/>
      </w:r>
      <w:r w:rsidRPr="00216773">
        <w:rPr>
          <w:rFonts w:ascii="Arial" w:hAnsi="Arial" w:cs="Arial"/>
          <w:sz w:val="28"/>
          <w:szCs w:val="28"/>
          <w:lang w:val="nl-BE"/>
        </w:rPr>
        <w:lastRenderedPageBreak/>
        <w:t>Meldpunt Discriminatie Kortrijk</w:t>
      </w:r>
      <w:r w:rsidRPr="00216773">
        <w:rPr>
          <w:rFonts w:ascii="Arial" w:hAnsi="Arial" w:cs="Arial"/>
          <w:sz w:val="28"/>
          <w:szCs w:val="28"/>
          <w:lang w:val="nl-BE"/>
        </w:rPr>
        <w:br/>
        <w:t xml:space="preserve">Grote Markt 54 - 8500 Kortrijk </w:t>
      </w:r>
      <w:r w:rsidRPr="00216773">
        <w:rPr>
          <w:rFonts w:ascii="Arial" w:hAnsi="Arial" w:cs="Arial"/>
          <w:sz w:val="28"/>
          <w:szCs w:val="28"/>
          <w:lang w:val="nl-BE"/>
        </w:rPr>
        <w:br/>
        <w:t xml:space="preserve">056/27 72 00 - </w:t>
      </w:r>
      <w:hyperlink r:id="rId37" w:history="1">
        <w:r w:rsidRPr="00216773">
          <w:rPr>
            <w:rStyle w:val="Hyperlink"/>
            <w:rFonts w:ascii="Arial" w:hAnsi="Arial" w:cs="Arial"/>
            <w:sz w:val="28"/>
            <w:szCs w:val="28"/>
            <w:lang w:val="nl-BE"/>
          </w:rPr>
          <w:t>meldpunt@kortrijk.be</w:t>
        </w:r>
      </w:hyperlink>
      <w:r w:rsidRPr="00216773">
        <w:rPr>
          <w:rFonts w:ascii="Arial" w:hAnsi="Arial" w:cs="Arial"/>
          <w:sz w:val="28"/>
          <w:szCs w:val="28"/>
          <w:lang w:val="nl-BE"/>
        </w:rPr>
        <w:t xml:space="preserve"> </w:t>
      </w:r>
      <w:r w:rsidRPr="00216773">
        <w:rPr>
          <w:rFonts w:ascii="Arial" w:hAnsi="Arial" w:cs="Arial"/>
          <w:sz w:val="28"/>
          <w:szCs w:val="28"/>
          <w:lang w:val="nl-BE"/>
        </w:rPr>
        <w:br/>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Meldpunt Discriminatie Leuven </w:t>
      </w:r>
      <w:r w:rsidRPr="00216773">
        <w:rPr>
          <w:rFonts w:ascii="Arial" w:hAnsi="Arial" w:cs="Arial"/>
          <w:sz w:val="28"/>
          <w:szCs w:val="28"/>
          <w:lang w:val="nl-BE"/>
        </w:rPr>
        <w:br/>
        <w:t xml:space="preserve">Prof. van Overstraetenplein 1 - 3000 Leuven </w:t>
      </w:r>
      <w:r w:rsidRPr="00216773">
        <w:rPr>
          <w:rFonts w:ascii="Arial" w:hAnsi="Arial" w:cs="Arial"/>
          <w:sz w:val="28"/>
          <w:szCs w:val="28"/>
          <w:lang w:val="nl-BE"/>
        </w:rPr>
        <w:br/>
        <w:t xml:space="preserve">016/27 26 00 - </w:t>
      </w:r>
      <w:hyperlink r:id="rId38" w:history="1">
        <w:r w:rsidRPr="00216773">
          <w:rPr>
            <w:rStyle w:val="Hyperlink"/>
            <w:rFonts w:ascii="Arial" w:hAnsi="Arial" w:cs="Arial"/>
            <w:sz w:val="28"/>
            <w:szCs w:val="28"/>
            <w:lang w:val="nl-BE"/>
          </w:rPr>
          <w:t>meldpunt.discriminatie@leuven.be</w:t>
        </w:r>
      </w:hyperlink>
      <w:r w:rsidRPr="00216773">
        <w:rPr>
          <w:rFonts w:ascii="Arial" w:hAnsi="Arial" w:cs="Arial"/>
          <w:sz w:val="28"/>
          <w:szCs w:val="28"/>
          <w:lang w:val="nl-BE"/>
        </w:rPr>
        <w:t xml:space="preserve"> </w:t>
      </w:r>
      <w:r w:rsidRPr="00216773">
        <w:rPr>
          <w:rFonts w:ascii="Arial" w:hAnsi="Arial" w:cs="Arial"/>
          <w:sz w:val="28"/>
          <w:szCs w:val="28"/>
          <w:lang w:val="nl-BE"/>
        </w:rPr>
        <w:br/>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Meldpunt Discriminatie Mechelen </w:t>
      </w:r>
      <w:r w:rsidRPr="00216773">
        <w:rPr>
          <w:rFonts w:ascii="Arial" w:hAnsi="Arial" w:cs="Arial"/>
          <w:sz w:val="28"/>
          <w:szCs w:val="28"/>
          <w:lang w:val="nl-BE"/>
        </w:rPr>
        <w:br/>
        <w:t xml:space="preserve">Maurits Sabbestraat 119 - 2800 Mechelen </w:t>
      </w:r>
      <w:r w:rsidRPr="00216773">
        <w:rPr>
          <w:rFonts w:ascii="Arial" w:hAnsi="Arial" w:cs="Arial"/>
          <w:sz w:val="28"/>
          <w:szCs w:val="28"/>
          <w:lang w:val="nl-BE"/>
        </w:rPr>
        <w:br/>
        <w:t xml:space="preserve">015/29 83 38 - </w:t>
      </w:r>
      <w:hyperlink r:id="rId39" w:history="1"/>
      <w:hyperlink r:id="rId40" w:tooltip="mailto:Meldpunt.discriminatie@mechelen.be" w:history="1">
        <w:r w:rsidRPr="00216773">
          <w:rPr>
            <w:rStyle w:val="Hyperlink"/>
            <w:rFonts w:ascii="Arial" w:hAnsi="Arial" w:cs="Arial"/>
            <w:sz w:val="28"/>
            <w:szCs w:val="28"/>
            <w:lang w:val="nl-BE"/>
          </w:rPr>
          <w:t>meldpunt.discriminatie@mechelen.be</w:t>
        </w:r>
      </w:hyperlink>
      <w:r w:rsidRPr="00216773">
        <w:rPr>
          <w:rFonts w:ascii="Arial" w:hAnsi="Arial" w:cs="Arial"/>
          <w:sz w:val="28"/>
          <w:szCs w:val="28"/>
          <w:lang w:val="nl-BE"/>
        </w:rPr>
        <w:br/>
      </w:r>
    </w:p>
    <w:p w:rsidR="00216773" w:rsidRPr="00216773" w:rsidRDefault="00216773" w:rsidP="00216773">
      <w:pPr>
        <w:tabs>
          <w:tab w:val="left" w:pos="3735"/>
        </w:tabs>
        <w:rPr>
          <w:rFonts w:ascii="Arial" w:hAnsi="Arial" w:cs="Arial"/>
          <w:sz w:val="28"/>
          <w:szCs w:val="28"/>
          <w:lang w:val="nl-BE"/>
        </w:rPr>
      </w:pPr>
      <w:r w:rsidRPr="00216773">
        <w:rPr>
          <w:rFonts w:ascii="Arial" w:hAnsi="Arial" w:cs="Arial"/>
          <w:sz w:val="28"/>
          <w:szCs w:val="28"/>
          <w:lang w:val="nl-BE"/>
        </w:rPr>
        <w:t>Meldpunt Discriminatie Oostende</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Hospitaalstraat 35 - 8400 Oostende</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059/40 25 83 - </w:t>
      </w:r>
      <w:hyperlink r:id="rId41" w:history="1">
        <w:r w:rsidRPr="00216773">
          <w:rPr>
            <w:rStyle w:val="Hyperlink"/>
            <w:rFonts w:ascii="Arial" w:hAnsi="Arial" w:cs="Arial"/>
            <w:sz w:val="28"/>
            <w:szCs w:val="28"/>
            <w:lang w:val="nl-BE"/>
          </w:rPr>
          <w:t>meldpuntdiscriminatie@sociaalhuisoostende.be</w:t>
        </w:r>
      </w:hyperlink>
    </w:p>
    <w:p w:rsidR="00216773" w:rsidRPr="00216773" w:rsidRDefault="00216773" w:rsidP="00216773">
      <w:pPr>
        <w:rPr>
          <w:rFonts w:ascii="Arial" w:hAnsi="Arial" w:cs="Arial"/>
          <w:sz w:val="28"/>
          <w:szCs w:val="28"/>
          <w:lang w:val="nl-BE"/>
        </w:rPr>
      </w:pP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Meldpunt Discriminatie Roeselare</w:t>
      </w:r>
      <w:r w:rsidRPr="00216773">
        <w:rPr>
          <w:rFonts w:ascii="Arial" w:hAnsi="Arial" w:cs="Arial"/>
          <w:sz w:val="28"/>
          <w:szCs w:val="28"/>
          <w:lang w:val="nl-BE"/>
        </w:rPr>
        <w:br/>
        <w:t xml:space="preserve">Zuidstraat 17 - 8800 Roeselare </w:t>
      </w:r>
      <w:r w:rsidRPr="00216773">
        <w:rPr>
          <w:rFonts w:ascii="Arial" w:hAnsi="Arial" w:cs="Arial"/>
          <w:sz w:val="28"/>
          <w:szCs w:val="28"/>
          <w:lang w:val="nl-BE"/>
        </w:rPr>
        <w:br/>
        <w:t xml:space="preserve">051/26 21 80 - </w:t>
      </w:r>
      <w:hyperlink r:id="rId42" w:tooltip="mailto:meldpunt.discriminatie@roeselare.be" w:history="1">
        <w:r w:rsidRPr="00216773">
          <w:rPr>
            <w:rStyle w:val="Hyperlink"/>
            <w:rFonts w:ascii="Arial" w:hAnsi="Arial" w:cs="Arial"/>
            <w:sz w:val="28"/>
            <w:szCs w:val="28"/>
            <w:lang w:val="nl-BE"/>
          </w:rPr>
          <w:t>meldpunt.discriminatie@roeselare.be</w:t>
        </w:r>
        <w:r w:rsidRPr="00216773">
          <w:rPr>
            <w:rStyle w:val="Hyperlink"/>
            <w:rFonts w:ascii="Arial" w:hAnsi="Arial" w:cs="Arial"/>
            <w:sz w:val="28"/>
            <w:szCs w:val="28"/>
            <w:lang w:val="nl-BE"/>
          </w:rPr>
          <w:br/>
        </w:r>
      </w:hyperlink>
      <w:r w:rsidRPr="00216773">
        <w:rPr>
          <w:rFonts w:ascii="Arial" w:hAnsi="Arial" w:cs="Arial"/>
          <w:sz w:val="28"/>
          <w:szCs w:val="28"/>
          <w:lang w:val="nl-BE"/>
        </w:rPr>
        <w:t xml:space="preserve">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Meldpunt Discriminatie Sint-Niklaas </w:t>
      </w:r>
      <w:r w:rsidRPr="00216773">
        <w:rPr>
          <w:rFonts w:ascii="Arial" w:hAnsi="Arial" w:cs="Arial"/>
          <w:sz w:val="28"/>
          <w:szCs w:val="28"/>
          <w:lang w:val="nl-BE"/>
        </w:rPr>
        <w:br/>
        <w:t xml:space="preserve">Grote Markt 1 - 9100 Sint-Niklaas </w:t>
      </w:r>
      <w:r w:rsidRPr="00216773">
        <w:rPr>
          <w:rFonts w:ascii="Arial" w:hAnsi="Arial" w:cs="Arial"/>
          <w:sz w:val="28"/>
          <w:szCs w:val="28"/>
          <w:lang w:val="nl-BE"/>
        </w:rPr>
        <w:br/>
        <w:t xml:space="preserve">03/760 91 00 - </w:t>
      </w:r>
      <w:hyperlink r:id="rId43" w:history="1">
        <w:r w:rsidRPr="00216773">
          <w:rPr>
            <w:rStyle w:val="Hyperlink"/>
            <w:rFonts w:ascii="Arial" w:hAnsi="Arial" w:cs="Arial"/>
            <w:sz w:val="28"/>
            <w:szCs w:val="28"/>
            <w:lang w:val="nl-BE"/>
          </w:rPr>
          <w:t>meldpunt.discriminatie@sint-niklaas.be</w:t>
        </w:r>
      </w:hyperlink>
      <w:r w:rsidRPr="00216773">
        <w:rPr>
          <w:rFonts w:ascii="Arial" w:hAnsi="Arial" w:cs="Arial"/>
          <w:sz w:val="28"/>
          <w:szCs w:val="28"/>
          <w:lang w:val="nl-BE"/>
        </w:rPr>
        <w:t xml:space="preserve"> </w:t>
      </w:r>
      <w:r w:rsidRPr="00216773">
        <w:rPr>
          <w:rFonts w:ascii="Arial" w:hAnsi="Arial" w:cs="Arial"/>
          <w:sz w:val="28"/>
          <w:szCs w:val="28"/>
          <w:lang w:val="nl-BE"/>
        </w:rPr>
        <w:br/>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Meldpunt Discriminatie Turnhout </w:t>
      </w:r>
      <w:r w:rsidRPr="00216773">
        <w:rPr>
          <w:rFonts w:ascii="Arial" w:hAnsi="Arial" w:cs="Arial"/>
          <w:sz w:val="28"/>
          <w:szCs w:val="28"/>
          <w:lang w:val="fr-FR"/>
        </w:rPr>
        <w:br/>
        <w:t xml:space="preserve">Campus Blairon 200 - 2300 Turnhout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014/40 96 34 - </w:t>
      </w:r>
      <w:hyperlink r:id="rId44" w:history="1">
        <w:r w:rsidRPr="00216773">
          <w:rPr>
            <w:rStyle w:val="Hyperlink"/>
            <w:rFonts w:ascii="Arial" w:hAnsi="Arial" w:cs="Arial"/>
            <w:sz w:val="28"/>
            <w:szCs w:val="28"/>
            <w:lang w:val="fr-FR"/>
          </w:rPr>
          <w:t>meldpunt.discriminatie@turnhout.be</w:t>
        </w:r>
      </w:hyperlink>
    </w:p>
    <w:p w:rsidR="00216773" w:rsidRPr="00216773" w:rsidRDefault="00216773" w:rsidP="00216773">
      <w:pPr>
        <w:rPr>
          <w:rFonts w:ascii="Arial" w:hAnsi="Arial" w:cs="Arial"/>
          <w:b/>
          <w:sz w:val="28"/>
          <w:szCs w:val="28"/>
          <w:lang w:val="fr-FR"/>
        </w:rPr>
      </w:pPr>
    </w:p>
    <w:p w:rsidR="00216773" w:rsidRPr="00216773" w:rsidRDefault="00216773" w:rsidP="00216773">
      <w:pPr>
        <w:rPr>
          <w:rFonts w:ascii="Arial" w:hAnsi="Arial" w:cs="Arial"/>
          <w:b/>
          <w:sz w:val="28"/>
          <w:szCs w:val="28"/>
          <w:lang w:val="fr-FR"/>
        </w:rPr>
      </w:pPr>
    </w:p>
    <w:p w:rsidR="00216773" w:rsidRPr="00216773" w:rsidRDefault="00216773" w:rsidP="00216773">
      <w:pPr>
        <w:rPr>
          <w:rFonts w:ascii="Arial" w:hAnsi="Arial" w:cs="Arial"/>
          <w:b/>
          <w:sz w:val="28"/>
          <w:szCs w:val="28"/>
          <w:lang w:val="fr-FR"/>
        </w:rPr>
      </w:pPr>
      <w:r w:rsidRPr="00216773">
        <w:rPr>
          <w:rFonts w:ascii="Arial" w:hAnsi="Arial" w:cs="Arial"/>
          <w:b/>
          <w:sz w:val="28"/>
          <w:szCs w:val="28"/>
          <w:lang w:val="fr-FR"/>
        </w:rPr>
        <w:t>Points de contact: orientation sexuelle</w:t>
      </w:r>
    </w:p>
    <w:p w:rsidR="00216773" w:rsidRPr="00216773" w:rsidRDefault="00216773" w:rsidP="00216773">
      <w:pPr>
        <w:rPr>
          <w:rFonts w:ascii="Arial" w:hAnsi="Arial" w:cs="Arial"/>
          <w:sz w:val="28"/>
          <w:szCs w:val="28"/>
          <w:lang w:val="fr-FR"/>
        </w:rPr>
      </w:pP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Alliàge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En Hors-Château 7 - 4000 Liège</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04/223 65 89 - </w:t>
      </w:r>
      <w:hyperlink r:id="rId45" w:history="1">
        <w:r w:rsidRPr="00216773">
          <w:rPr>
            <w:rStyle w:val="Hyperlink"/>
            <w:rFonts w:ascii="Arial" w:hAnsi="Arial" w:cs="Arial"/>
            <w:sz w:val="28"/>
            <w:szCs w:val="28"/>
            <w:lang w:val="fr-FR"/>
          </w:rPr>
          <w:t xml:space="preserve">www.alliage.be </w:t>
        </w:r>
      </w:hyperlink>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Arc-en-Ciel Wallonie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En Hors Château 7 - 4000 Liège</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04/222 17 33 - </w:t>
      </w:r>
      <w:hyperlink r:id="rId46" w:history="1">
        <w:r w:rsidRPr="00216773">
          <w:rPr>
            <w:rStyle w:val="Hyperlink"/>
            <w:rFonts w:ascii="Arial" w:hAnsi="Arial" w:cs="Arial"/>
            <w:sz w:val="28"/>
            <w:szCs w:val="28"/>
            <w:lang w:val="nl-BE"/>
          </w:rPr>
          <w:t xml:space="preserve">www.arcenciel-wallonie.be </w:t>
        </w:r>
      </w:hyperlink>
    </w:p>
    <w:p w:rsidR="00216773" w:rsidRPr="00216773" w:rsidRDefault="00216773" w:rsidP="00216773">
      <w:pPr>
        <w:rPr>
          <w:rFonts w:ascii="Arial" w:hAnsi="Arial" w:cs="Arial"/>
          <w:sz w:val="28"/>
          <w:szCs w:val="28"/>
          <w:lang w:val="nl-BE"/>
        </w:rPr>
      </w:pPr>
    </w:p>
    <w:p w:rsidR="00216773" w:rsidRPr="00216773" w:rsidRDefault="00216773" w:rsidP="00216773">
      <w:pPr>
        <w:rPr>
          <w:rFonts w:ascii="Arial" w:hAnsi="Arial" w:cs="Arial"/>
          <w:sz w:val="28"/>
          <w:szCs w:val="28"/>
          <w:lang w:val="nl-BE"/>
        </w:rPr>
      </w:pPr>
      <w:r>
        <w:rPr>
          <w:rFonts w:ascii="Arial" w:hAnsi="Arial" w:cs="Arial"/>
          <w:sz w:val="28"/>
          <w:szCs w:val="28"/>
          <w:lang w:val="nl-BE"/>
        </w:rPr>
        <w:br w:type="column"/>
      </w:r>
      <w:r w:rsidRPr="00216773">
        <w:rPr>
          <w:rFonts w:ascii="Arial" w:hAnsi="Arial" w:cs="Arial"/>
          <w:sz w:val="28"/>
          <w:szCs w:val="28"/>
          <w:lang w:val="nl-BE"/>
        </w:rPr>
        <w:lastRenderedPageBreak/>
        <w:t xml:space="preserve">çavaria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Kammerstraat 22 - 9000 Gent</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09/223 69 29 - www.cavaria.be </w:t>
      </w:r>
    </w:p>
    <w:p w:rsidR="00216773" w:rsidRPr="00216773" w:rsidRDefault="00216773" w:rsidP="00216773">
      <w:pPr>
        <w:rPr>
          <w:rFonts w:ascii="Arial" w:hAnsi="Arial" w:cs="Arial"/>
          <w:sz w:val="28"/>
          <w:szCs w:val="28"/>
          <w:lang w:val="fr-FR"/>
        </w:rPr>
      </w:pP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Maison Arc-en-Ciel Bruxelles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Rue Marché au Charbon 42 - 1000 Bruxelles</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02/503 59 90 – </w:t>
      </w:r>
      <w:hyperlink r:id="rId47" w:history="1">
        <w:r w:rsidRPr="00216773">
          <w:rPr>
            <w:rStyle w:val="Hyperlink"/>
            <w:rFonts w:ascii="Arial" w:hAnsi="Arial" w:cs="Arial"/>
            <w:sz w:val="28"/>
            <w:szCs w:val="28"/>
            <w:lang w:val="fr-FR"/>
          </w:rPr>
          <w:t>www.rainbowhouse.be</w:t>
        </w:r>
      </w:hyperlink>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Tels Quels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Rue Marché au Charbon 81 - 1000 Bruxelles</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02/512 45 87 - </w:t>
      </w:r>
      <w:hyperlink r:id="rId48" w:history="1">
        <w:r w:rsidRPr="00216773">
          <w:rPr>
            <w:rStyle w:val="Hyperlink"/>
            <w:rFonts w:ascii="Arial" w:hAnsi="Arial" w:cs="Arial"/>
            <w:sz w:val="28"/>
            <w:szCs w:val="28"/>
            <w:lang w:val="fr-FR"/>
          </w:rPr>
          <w:t xml:space="preserve">www.telsquels.be </w:t>
        </w:r>
      </w:hyperlink>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w:t>
      </w:r>
    </w:p>
    <w:p w:rsidR="00216773" w:rsidRPr="00216773" w:rsidRDefault="00216773" w:rsidP="00216773">
      <w:pPr>
        <w:rPr>
          <w:rFonts w:ascii="Arial" w:hAnsi="Arial" w:cs="Arial"/>
          <w:b/>
          <w:sz w:val="28"/>
          <w:szCs w:val="28"/>
          <w:lang w:val="fr-FR"/>
        </w:rPr>
      </w:pPr>
      <w:r w:rsidRPr="00216773">
        <w:rPr>
          <w:rFonts w:ascii="Arial" w:hAnsi="Arial" w:cs="Arial"/>
          <w:b/>
          <w:sz w:val="28"/>
          <w:szCs w:val="28"/>
          <w:lang w:val="fr-FR"/>
        </w:rPr>
        <w:t>Points de contact: handicap et état de santé</w:t>
      </w:r>
    </w:p>
    <w:p w:rsidR="00216773" w:rsidRPr="00216773" w:rsidRDefault="00216773" w:rsidP="00216773">
      <w:pPr>
        <w:rPr>
          <w:rFonts w:ascii="Arial" w:hAnsi="Arial" w:cs="Arial"/>
          <w:b/>
          <w:sz w:val="28"/>
          <w:szCs w:val="28"/>
          <w:lang w:val="fr-FR"/>
        </w:rPr>
      </w:pP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AFRAHM (Association francophone d'aide aux Handicapés mentaux)</w:t>
      </w:r>
    </w:p>
    <w:p w:rsidR="00216773" w:rsidRPr="00216773" w:rsidRDefault="00216773" w:rsidP="00216773">
      <w:pPr>
        <w:rPr>
          <w:rFonts w:ascii="Arial" w:hAnsi="Arial" w:cs="Arial"/>
          <w:sz w:val="28"/>
          <w:szCs w:val="28"/>
        </w:rPr>
      </w:pPr>
      <w:r w:rsidRPr="00216773">
        <w:rPr>
          <w:rFonts w:ascii="Arial" w:hAnsi="Arial" w:cs="Arial"/>
          <w:sz w:val="28"/>
          <w:szCs w:val="28"/>
        </w:rPr>
        <w:t>Av. Albert Giraud 24 - 1030 Bruxelles</w:t>
      </w:r>
    </w:p>
    <w:p w:rsidR="00216773" w:rsidRPr="00216773" w:rsidRDefault="00216773" w:rsidP="00216773">
      <w:pPr>
        <w:rPr>
          <w:rFonts w:ascii="Arial" w:hAnsi="Arial" w:cs="Arial"/>
          <w:sz w:val="28"/>
          <w:szCs w:val="28"/>
        </w:rPr>
      </w:pPr>
      <w:r w:rsidRPr="00216773">
        <w:rPr>
          <w:rFonts w:ascii="Arial" w:hAnsi="Arial" w:cs="Arial"/>
          <w:sz w:val="28"/>
          <w:szCs w:val="28"/>
        </w:rPr>
        <w:t xml:space="preserve">02/247 60 10 - </w:t>
      </w:r>
      <w:hyperlink r:id="rId49" w:history="1">
        <w:r w:rsidRPr="00216773">
          <w:rPr>
            <w:rStyle w:val="Hyperlink"/>
            <w:rFonts w:ascii="Arial" w:hAnsi="Arial" w:cs="Arial"/>
            <w:sz w:val="28"/>
            <w:szCs w:val="28"/>
          </w:rPr>
          <w:t xml:space="preserve">www.afrahm.be </w:t>
        </w:r>
      </w:hyperlink>
    </w:p>
    <w:p w:rsidR="00216773" w:rsidRPr="00216773" w:rsidRDefault="00216773" w:rsidP="00216773">
      <w:pPr>
        <w:rPr>
          <w:rFonts w:ascii="Arial" w:hAnsi="Arial" w:cs="Arial"/>
          <w:sz w:val="28"/>
          <w:szCs w:val="28"/>
        </w:rPr>
      </w:pPr>
      <w:r w:rsidRPr="00216773">
        <w:rPr>
          <w:rFonts w:ascii="Arial" w:hAnsi="Arial" w:cs="Arial"/>
          <w:sz w:val="28"/>
          <w:szCs w:val="28"/>
        </w:rPr>
        <w:t>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Altéo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Chée de Haecht 579 - BP 40 - 1031 Bruxelles</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02/246 42 26 - </w:t>
      </w:r>
      <w:hyperlink r:id="rId50" w:history="1">
        <w:r w:rsidRPr="00216773">
          <w:rPr>
            <w:rStyle w:val="Hyperlink"/>
            <w:rFonts w:ascii="Arial" w:hAnsi="Arial" w:cs="Arial"/>
            <w:sz w:val="28"/>
            <w:szCs w:val="28"/>
            <w:lang w:val="fr-FR"/>
          </w:rPr>
          <w:t xml:space="preserve">www.alteo-asbl.be </w:t>
        </w:r>
      </w:hyperlink>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ANAHM (Association Nationale d'Aide aux Handicapés Mentaux)</w:t>
      </w:r>
    </w:p>
    <w:p w:rsidR="00216773" w:rsidRPr="00216773" w:rsidRDefault="00216773" w:rsidP="00216773">
      <w:pPr>
        <w:rPr>
          <w:rFonts w:ascii="Arial" w:hAnsi="Arial" w:cs="Arial"/>
          <w:sz w:val="28"/>
          <w:szCs w:val="28"/>
        </w:rPr>
      </w:pPr>
      <w:r w:rsidRPr="00216773">
        <w:rPr>
          <w:rFonts w:ascii="Arial" w:hAnsi="Arial" w:cs="Arial"/>
          <w:sz w:val="28"/>
          <w:szCs w:val="28"/>
        </w:rPr>
        <w:t>Av. Albert Giraud 24 - 1030 Bruxelles</w:t>
      </w:r>
    </w:p>
    <w:p w:rsidR="00216773" w:rsidRPr="00216773" w:rsidRDefault="00216773" w:rsidP="00216773">
      <w:pPr>
        <w:rPr>
          <w:rFonts w:ascii="Arial" w:hAnsi="Arial" w:cs="Arial"/>
          <w:sz w:val="28"/>
          <w:szCs w:val="28"/>
        </w:rPr>
      </w:pPr>
      <w:r w:rsidRPr="00216773">
        <w:rPr>
          <w:rFonts w:ascii="Arial" w:hAnsi="Arial" w:cs="Arial"/>
          <w:sz w:val="28"/>
          <w:szCs w:val="28"/>
        </w:rPr>
        <w:t xml:space="preserve">02/247 28 29 - </w:t>
      </w:r>
      <w:hyperlink r:id="rId51" w:history="1">
        <w:r w:rsidRPr="00216773">
          <w:rPr>
            <w:rStyle w:val="Hyperlink"/>
            <w:rFonts w:ascii="Arial" w:hAnsi="Arial" w:cs="Arial"/>
            <w:sz w:val="28"/>
            <w:szCs w:val="28"/>
          </w:rPr>
          <w:t>www.anahm.be</w:t>
        </w:r>
      </w:hyperlink>
    </w:p>
    <w:p w:rsidR="00216773" w:rsidRPr="00216773" w:rsidRDefault="00216773" w:rsidP="00216773">
      <w:pPr>
        <w:rPr>
          <w:rFonts w:ascii="Arial" w:hAnsi="Arial" w:cs="Arial"/>
          <w:sz w:val="28"/>
          <w:szCs w:val="28"/>
        </w:rPr>
      </w:pP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Association socialiste de la personne handicapée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Rue Saint-Jean 32-38 - 1000 Bruxelles</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02/515 02 65 – </w:t>
      </w:r>
      <w:hyperlink r:id="rId52" w:history="1">
        <w:r w:rsidRPr="00216773">
          <w:rPr>
            <w:rStyle w:val="Hyperlink"/>
            <w:rFonts w:ascii="Arial" w:hAnsi="Arial" w:cs="Arial"/>
            <w:sz w:val="28"/>
            <w:szCs w:val="28"/>
            <w:lang w:val="fr-FR"/>
          </w:rPr>
          <w:t xml:space="preserve">www.asph.be </w:t>
        </w:r>
      </w:hyperlink>
    </w:p>
    <w:p w:rsidR="00216773" w:rsidRPr="00216773" w:rsidRDefault="00216773" w:rsidP="00216773">
      <w:pPr>
        <w:rPr>
          <w:rFonts w:ascii="Arial" w:hAnsi="Arial" w:cs="Arial"/>
          <w:sz w:val="28"/>
          <w:szCs w:val="28"/>
          <w:lang w:val="fr-FR"/>
        </w:rPr>
      </w:pP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Conseil Supérieur National des Personnes Handicapées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Bd du Jardin Botanique 50 bte 150 - 1000 Bruxelles</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0800/987 99 - </w:t>
      </w:r>
      <w:hyperlink r:id="rId53" w:history="1">
        <w:r w:rsidRPr="00216773">
          <w:rPr>
            <w:rStyle w:val="Hyperlink"/>
            <w:rFonts w:ascii="Arial" w:hAnsi="Arial" w:cs="Arial"/>
            <w:sz w:val="28"/>
            <w:szCs w:val="28"/>
            <w:lang w:val="fr-FR"/>
          </w:rPr>
          <w:t>http://handicap.fgov.be/fr/about/organes_consultatifs/conseil_superieur.htm</w:t>
        </w:r>
      </w:hyperlink>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Federatie van Vlaamse dovenorganisaties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Stropkaai 38 - 9000 Gent</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09/329 63 36 - </w:t>
      </w:r>
      <w:hyperlink r:id="rId54" w:history="1">
        <w:r w:rsidRPr="00216773">
          <w:rPr>
            <w:rStyle w:val="Hyperlink"/>
            <w:rFonts w:ascii="Arial" w:hAnsi="Arial" w:cs="Arial"/>
            <w:sz w:val="28"/>
            <w:szCs w:val="28"/>
            <w:lang w:val="fr-FR"/>
          </w:rPr>
          <w:t xml:space="preserve">www.fevlado.be </w:t>
        </w:r>
      </w:hyperlink>
    </w:p>
    <w:p w:rsidR="00216773" w:rsidRPr="00216773" w:rsidRDefault="00216773" w:rsidP="00216773">
      <w:pPr>
        <w:rPr>
          <w:rFonts w:ascii="Arial" w:hAnsi="Arial" w:cs="Arial"/>
          <w:sz w:val="28"/>
          <w:szCs w:val="28"/>
          <w:lang w:val="fr-FR"/>
        </w:rPr>
      </w:pP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Fédération Francophone des Sourds de Belgique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Rue Van Eyck 11A/4 - 1050 Bruxelles</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02.644 69 01 – </w:t>
      </w:r>
      <w:hyperlink r:id="rId55" w:history="1">
        <w:r w:rsidRPr="00216773">
          <w:rPr>
            <w:rStyle w:val="Hyperlink"/>
            <w:rFonts w:ascii="Arial" w:hAnsi="Arial" w:cs="Arial"/>
            <w:sz w:val="28"/>
            <w:szCs w:val="28"/>
            <w:lang w:val="fr-FR"/>
          </w:rPr>
          <w:t>www.ffsb.be</w:t>
        </w:r>
      </w:hyperlink>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Handiplus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Jardins de Fontenay - Rue des Champs 67 - 1040 Bruxelles</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02/647 04 50 - </w:t>
      </w:r>
      <w:hyperlink r:id="rId56" w:history="1">
        <w:r w:rsidRPr="00216773">
          <w:rPr>
            <w:rStyle w:val="Hyperlink"/>
            <w:rFonts w:ascii="Arial" w:hAnsi="Arial" w:cs="Arial"/>
            <w:sz w:val="28"/>
            <w:szCs w:val="28"/>
            <w:lang w:val="nl-BE"/>
          </w:rPr>
          <w:t xml:space="preserve">www.handiplus.com </w:t>
        </w:r>
      </w:hyperlink>
    </w:p>
    <w:p w:rsidR="00216773" w:rsidRPr="00216773" w:rsidRDefault="00216773" w:rsidP="00216773">
      <w:pPr>
        <w:rPr>
          <w:rFonts w:ascii="Arial" w:hAnsi="Arial" w:cs="Arial"/>
          <w:sz w:val="28"/>
          <w:szCs w:val="28"/>
          <w:lang w:val="nl-BE"/>
        </w:rPr>
      </w:pP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Inclusie Vlaanderen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Av. Albert Giraud 24 - 1030 Bruxelles</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02/247 28 20 - </w:t>
      </w:r>
      <w:hyperlink r:id="rId57" w:history="1">
        <w:r w:rsidRPr="00216773">
          <w:rPr>
            <w:rStyle w:val="Hyperlink"/>
            <w:rFonts w:ascii="Arial" w:hAnsi="Arial" w:cs="Arial"/>
            <w:sz w:val="28"/>
            <w:szCs w:val="28"/>
            <w:lang w:val="nl-BE"/>
          </w:rPr>
          <w:t xml:space="preserve">www.inclusievlaanderen.be </w:t>
        </w:r>
      </w:hyperlink>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Katholieke Vereniging Gehandicapten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Arthur Goemaerelei 66 - 2018 Antwerpen</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03/216 29 90 - </w:t>
      </w:r>
      <w:hyperlink r:id="rId58" w:history="1">
        <w:r w:rsidRPr="00216773">
          <w:rPr>
            <w:rStyle w:val="Hyperlink"/>
            <w:rFonts w:ascii="Arial" w:hAnsi="Arial" w:cs="Arial"/>
            <w:sz w:val="28"/>
            <w:szCs w:val="28"/>
            <w:lang w:val="nl-BE"/>
          </w:rPr>
          <w:t xml:space="preserve">www.kvg.be </w:t>
        </w:r>
      </w:hyperlink>
    </w:p>
    <w:p w:rsidR="00216773" w:rsidRPr="00216773" w:rsidRDefault="00216773" w:rsidP="00216773">
      <w:pPr>
        <w:rPr>
          <w:rFonts w:ascii="Arial" w:hAnsi="Arial" w:cs="Arial"/>
          <w:sz w:val="28"/>
          <w:szCs w:val="28"/>
          <w:lang w:val="nl-BE"/>
        </w:rPr>
      </w:pP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Ligue Braille</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Rue d'Angleterre 57 - 1060 Bruxelles</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02/533 32 11 - </w:t>
      </w:r>
      <w:hyperlink r:id="rId59" w:history="1">
        <w:r w:rsidRPr="00216773">
          <w:rPr>
            <w:rStyle w:val="Hyperlink"/>
            <w:rFonts w:ascii="Arial" w:hAnsi="Arial" w:cs="Arial"/>
            <w:sz w:val="28"/>
            <w:szCs w:val="28"/>
            <w:lang w:val="fr-FR"/>
          </w:rPr>
          <w:t>www.liguebraille.be</w:t>
        </w:r>
      </w:hyperlink>
    </w:p>
    <w:p w:rsidR="00216773" w:rsidRPr="00216773" w:rsidRDefault="00216773" w:rsidP="00216773">
      <w:pPr>
        <w:rPr>
          <w:rFonts w:ascii="Arial" w:hAnsi="Arial" w:cs="Arial"/>
          <w:sz w:val="28"/>
          <w:szCs w:val="28"/>
          <w:lang w:val="fr-FR"/>
        </w:rPr>
      </w:pP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Ligue des Droits de l'Enfant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Hunderenveld 705 - 1082 Bruxelles</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02/465 98 92 - </w:t>
      </w:r>
      <w:hyperlink r:id="rId60" w:history="1">
        <w:r w:rsidRPr="00216773">
          <w:rPr>
            <w:rStyle w:val="Hyperlink"/>
            <w:rFonts w:ascii="Arial" w:hAnsi="Arial" w:cs="Arial"/>
            <w:sz w:val="28"/>
            <w:szCs w:val="28"/>
            <w:lang w:val="fr-FR"/>
          </w:rPr>
          <w:t>www.ligue-enfants.be</w:t>
        </w:r>
      </w:hyperlink>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Oeuvre nationale des aveugles </w:t>
      </w:r>
    </w:p>
    <w:p w:rsidR="00216773" w:rsidRPr="00216773" w:rsidRDefault="00216773" w:rsidP="00216773">
      <w:pPr>
        <w:rPr>
          <w:rFonts w:ascii="Arial" w:hAnsi="Arial" w:cs="Arial"/>
          <w:sz w:val="28"/>
          <w:szCs w:val="28"/>
        </w:rPr>
      </w:pPr>
      <w:r w:rsidRPr="00216773">
        <w:rPr>
          <w:rFonts w:ascii="Arial" w:hAnsi="Arial" w:cs="Arial"/>
          <w:sz w:val="28"/>
          <w:szCs w:val="28"/>
        </w:rPr>
        <w:t>Av. Dailly 90-92 - 1030 Bruxelles</w:t>
      </w:r>
    </w:p>
    <w:p w:rsidR="00216773" w:rsidRPr="00216773" w:rsidRDefault="00216773" w:rsidP="00216773">
      <w:pPr>
        <w:rPr>
          <w:rFonts w:ascii="Arial" w:hAnsi="Arial" w:cs="Arial"/>
          <w:sz w:val="28"/>
          <w:szCs w:val="28"/>
        </w:rPr>
      </w:pPr>
      <w:r w:rsidRPr="00216773">
        <w:rPr>
          <w:rFonts w:ascii="Arial" w:hAnsi="Arial" w:cs="Arial"/>
          <w:sz w:val="28"/>
          <w:szCs w:val="28"/>
        </w:rPr>
        <w:t xml:space="preserve">02/241 65 68 - </w:t>
      </w:r>
      <w:hyperlink r:id="rId61" w:history="1">
        <w:r w:rsidRPr="00216773">
          <w:rPr>
            <w:rStyle w:val="Hyperlink"/>
            <w:rFonts w:ascii="Arial" w:hAnsi="Arial" w:cs="Arial"/>
            <w:sz w:val="28"/>
            <w:szCs w:val="28"/>
          </w:rPr>
          <w:t xml:space="preserve">www.ona.be </w:t>
        </w:r>
      </w:hyperlink>
    </w:p>
    <w:p w:rsidR="00216773" w:rsidRPr="00216773" w:rsidRDefault="00216773" w:rsidP="00216773">
      <w:pPr>
        <w:rPr>
          <w:rFonts w:ascii="Arial" w:hAnsi="Arial" w:cs="Arial"/>
          <w:sz w:val="28"/>
          <w:szCs w:val="28"/>
        </w:rPr>
      </w:pPr>
      <w:r w:rsidRPr="00216773">
        <w:rPr>
          <w:rFonts w:ascii="Arial" w:hAnsi="Arial" w:cs="Arial"/>
          <w:sz w:val="28"/>
          <w:szCs w:val="28"/>
        </w:rPr>
        <w:t>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Sensoa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Kipdorpvest 48a - 2000 Antwerpen</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03/238 68 68 - </w:t>
      </w:r>
      <w:hyperlink r:id="rId62" w:history="1">
        <w:r w:rsidRPr="00216773">
          <w:rPr>
            <w:rStyle w:val="Hyperlink"/>
            <w:rFonts w:ascii="Arial" w:hAnsi="Arial" w:cs="Arial"/>
            <w:sz w:val="28"/>
            <w:szCs w:val="28"/>
            <w:lang w:val="nl-BE"/>
          </w:rPr>
          <w:t xml:space="preserve">www.sensoa.be </w:t>
        </w:r>
      </w:hyperlink>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Vlaamse Diabetes Vereniging vzw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Ottegemsesteenweg 456 - 9000 Gent</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09/220 05 20 - </w:t>
      </w:r>
      <w:hyperlink r:id="rId63" w:history="1">
        <w:r w:rsidRPr="00216773">
          <w:rPr>
            <w:rStyle w:val="Hyperlink"/>
            <w:rFonts w:ascii="Arial" w:hAnsi="Arial" w:cs="Arial"/>
            <w:sz w:val="28"/>
            <w:szCs w:val="28"/>
            <w:lang w:val="nl-BE"/>
          </w:rPr>
          <w:t>www.diabetes.be</w:t>
        </w:r>
      </w:hyperlink>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Vlaamse Federatie Gehandicapten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Rue Saint-Jean 32-38 - 1000 Bruxelles</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02/515.02.62 - </w:t>
      </w:r>
      <w:hyperlink r:id="rId64" w:history="1">
        <w:r w:rsidRPr="00216773">
          <w:rPr>
            <w:rStyle w:val="Hyperlink"/>
            <w:rFonts w:ascii="Arial" w:hAnsi="Arial" w:cs="Arial"/>
            <w:sz w:val="28"/>
            <w:szCs w:val="28"/>
            <w:lang w:val="fr-FR"/>
          </w:rPr>
          <w:t xml:space="preserve">www.vfg.be </w:t>
        </w:r>
      </w:hyperlink>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lastRenderedPageBreak/>
        <w:t>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 xml:space="preserve">Vlaamse Liga Tegen Kanker </w:t>
      </w:r>
    </w:p>
    <w:p w:rsidR="00216773" w:rsidRPr="00216773" w:rsidRDefault="00216773" w:rsidP="00216773">
      <w:pPr>
        <w:rPr>
          <w:rFonts w:ascii="Arial" w:hAnsi="Arial" w:cs="Arial"/>
          <w:sz w:val="28"/>
          <w:szCs w:val="28"/>
          <w:lang w:val="nl-BE"/>
        </w:rPr>
      </w:pPr>
      <w:r w:rsidRPr="00216773">
        <w:rPr>
          <w:rFonts w:ascii="Arial" w:hAnsi="Arial" w:cs="Arial"/>
          <w:sz w:val="28"/>
          <w:szCs w:val="28"/>
          <w:lang w:val="nl-BE"/>
        </w:rPr>
        <w:t>Rue royale 217 - 1210 Bruxelles</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02/227 69 69 - </w:t>
      </w:r>
      <w:hyperlink r:id="rId65" w:history="1">
        <w:r w:rsidRPr="00216773">
          <w:rPr>
            <w:rStyle w:val="Hyperlink"/>
            <w:rFonts w:ascii="Arial" w:hAnsi="Arial" w:cs="Arial"/>
            <w:sz w:val="28"/>
            <w:szCs w:val="28"/>
            <w:lang w:val="fr-FR"/>
          </w:rPr>
          <w:t>www.tegenkanker.be</w:t>
        </w:r>
      </w:hyperlink>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w:t>
      </w:r>
    </w:p>
    <w:p w:rsidR="00216773" w:rsidRPr="00216773" w:rsidRDefault="00216773" w:rsidP="00216773">
      <w:pPr>
        <w:rPr>
          <w:rFonts w:ascii="Arial" w:hAnsi="Arial" w:cs="Arial"/>
          <w:b/>
          <w:sz w:val="28"/>
          <w:szCs w:val="28"/>
          <w:lang w:val="fr-FR"/>
        </w:rPr>
      </w:pPr>
      <w:r w:rsidRPr="00216773">
        <w:rPr>
          <w:rFonts w:ascii="Arial" w:hAnsi="Arial" w:cs="Arial"/>
          <w:b/>
          <w:sz w:val="28"/>
          <w:szCs w:val="28"/>
          <w:lang w:val="fr-FR"/>
        </w:rPr>
        <w:t>Points de contact : emploi</w:t>
      </w:r>
    </w:p>
    <w:p w:rsidR="00216773" w:rsidRPr="00216773" w:rsidRDefault="00216773" w:rsidP="00216773">
      <w:pPr>
        <w:rPr>
          <w:rFonts w:ascii="Arial" w:hAnsi="Arial" w:cs="Arial"/>
          <w:sz w:val="28"/>
          <w:szCs w:val="28"/>
          <w:lang w:val="fr-FR"/>
        </w:rPr>
      </w:pP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Actiris - Guichet discrimination à l'embauche </w:t>
      </w:r>
    </w:p>
    <w:p w:rsidR="00216773" w:rsidRPr="00216773" w:rsidRDefault="00216773" w:rsidP="00216773">
      <w:pPr>
        <w:rPr>
          <w:rFonts w:ascii="Arial" w:hAnsi="Arial" w:cs="Arial"/>
          <w:sz w:val="28"/>
          <w:szCs w:val="28"/>
          <w:lang w:val="de-DE"/>
        </w:rPr>
      </w:pPr>
      <w:r w:rsidRPr="00216773">
        <w:rPr>
          <w:rFonts w:ascii="Arial" w:hAnsi="Arial" w:cs="Arial"/>
          <w:sz w:val="28"/>
          <w:szCs w:val="28"/>
          <w:lang w:val="de-DE"/>
        </w:rPr>
        <w:t>Bd Anspach 65 (1er étage) - 1000 Bruxelles</w:t>
      </w:r>
    </w:p>
    <w:p w:rsidR="00216773" w:rsidRPr="00216773" w:rsidRDefault="00216773" w:rsidP="00216773">
      <w:pPr>
        <w:rPr>
          <w:rFonts w:ascii="Arial" w:hAnsi="Arial" w:cs="Arial"/>
          <w:sz w:val="28"/>
          <w:szCs w:val="28"/>
          <w:lang w:val="de-DE"/>
        </w:rPr>
      </w:pPr>
      <w:r w:rsidRPr="00216773">
        <w:rPr>
          <w:rFonts w:ascii="Arial" w:hAnsi="Arial" w:cs="Arial"/>
          <w:sz w:val="28"/>
          <w:szCs w:val="28"/>
          <w:lang w:val="de-DE"/>
        </w:rPr>
        <w:t xml:space="preserve">02/505 79 00 – 02/505 78 78 - </w:t>
      </w:r>
      <w:hyperlink r:id="rId66" w:history="1">
        <w:r w:rsidRPr="00216773">
          <w:rPr>
            <w:rStyle w:val="Hyperlink"/>
            <w:rFonts w:ascii="Arial" w:hAnsi="Arial" w:cs="Arial"/>
            <w:sz w:val="28"/>
            <w:szCs w:val="28"/>
            <w:lang w:val="de-DE"/>
          </w:rPr>
          <w:t>www.actiris.be</w:t>
        </w:r>
      </w:hyperlink>
    </w:p>
    <w:p w:rsidR="00216773" w:rsidRPr="00216773" w:rsidRDefault="00216773" w:rsidP="00216773">
      <w:pPr>
        <w:rPr>
          <w:rFonts w:ascii="Arial" w:hAnsi="Arial" w:cs="Arial"/>
          <w:sz w:val="28"/>
          <w:szCs w:val="28"/>
          <w:lang w:val="de-DE"/>
        </w:rPr>
      </w:pP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CGSLB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Bd Poincaré 72-74 – 1070 Bruxelles</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02/558 51 50 - </w:t>
      </w:r>
      <w:hyperlink r:id="rId67" w:history="1">
        <w:r w:rsidRPr="00216773">
          <w:rPr>
            <w:rStyle w:val="Hyperlink"/>
            <w:rFonts w:ascii="Arial" w:hAnsi="Arial" w:cs="Arial"/>
            <w:sz w:val="28"/>
            <w:szCs w:val="28"/>
            <w:lang w:val="fr-FR"/>
          </w:rPr>
          <w:t>www.cgslb.be</w:t>
        </w:r>
      </w:hyperlink>
    </w:p>
    <w:p w:rsidR="00216773" w:rsidRPr="00216773" w:rsidRDefault="00216773" w:rsidP="00216773">
      <w:pPr>
        <w:rPr>
          <w:rFonts w:ascii="Arial" w:hAnsi="Arial" w:cs="Arial"/>
          <w:sz w:val="28"/>
          <w:szCs w:val="28"/>
          <w:lang w:val="fr-FR"/>
        </w:rPr>
      </w:pP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CSC </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Chée de Haecht 579 - 1030 Bruxelles</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02/508 87 11 - </w:t>
      </w:r>
      <w:hyperlink r:id="rId68" w:history="1">
        <w:r w:rsidRPr="00216773">
          <w:rPr>
            <w:rStyle w:val="Hyperlink"/>
            <w:rFonts w:ascii="Arial" w:hAnsi="Arial" w:cs="Arial"/>
            <w:sz w:val="28"/>
            <w:szCs w:val="28"/>
            <w:lang w:val="fr-FR"/>
          </w:rPr>
          <w:t>www.csc-en-ligne.be</w:t>
        </w:r>
      </w:hyperlink>
    </w:p>
    <w:p w:rsidR="00216773" w:rsidRPr="00216773" w:rsidRDefault="00216773" w:rsidP="00216773">
      <w:pPr>
        <w:rPr>
          <w:rFonts w:ascii="Arial" w:hAnsi="Arial" w:cs="Arial"/>
          <w:sz w:val="28"/>
          <w:szCs w:val="28"/>
          <w:lang w:val="fr-FR"/>
        </w:rPr>
      </w:pP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FGTB </w:t>
      </w:r>
      <w:r w:rsidRPr="00216773">
        <w:rPr>
          <w:rFonts w:ascii="Arial" w:hAnsi="Arial" w:cs="Arial"/>
          <w:sz w:val="28"/>
          <w:szCs w:val="28"/>
          <w:lang w:val="fr-FR"/>
        </w:rPr>
        <w:br/>
        <w:t>Rue Haute 42 - 1000 Bruxelles</w:t>
      </w:r>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xml:space="preserve">02/552 03 45 - </w:t>
      </w:r>
      <w:hyperlink r:id="rId69" w:history="1">
        <w:r w:rsidRPr="00216773">
          <w:rPr>
            <w:rStyle w:val="Hyperlink"/>
            <w:rFonts w:ascii="Arial" w:hAnsi="Arial" w:cs="Arial"/>
            <w:sz w:val="28"/>
            <w:szCs w:val="28"/>
            <w:lang w:val="fr-FR"/>
          </w:rPr>
          <w:t>www.fgtb.be</w:t>
        </w:r>
      </w:hyperlink>
    </w:p>
    <w:p w:rsidR="00216773" w:rsidRPr="00216773" w:rsidRDefault="00216773" w:rsidP="00216773">
      <w:pPr>
        <w:rPr>
          <w:rFonts w:ascii="Arial" w:hAnsi="Arial" w:cs="Arial"/>
          <w:sz w:val="28"/>
          <w:szCs w:val="28"/>
          <w:lang w:val="fr-FR"/>
        </w:rPr>
      </w:pPr>
      <w:r w:rsidRPr="00216773">
        <w:rPr>
          <w:rFonts w:ascii="Arial" w:hAnsi="Arial" w:cs="Arial"/>
          <w:sz w:val="28"/>
          <w:szCs w:val="28"/>
          <w:lang w:val="fr-FR"/>
        </w:rPr>
        <w:t> </w:t>
      </w:r>
    </w:p>
    <w:p w:rsidR="00492646" w:rsidRPr="00B73094" w:rsidRDefault="00173E71" w:rsidP="00492646">
      <w:pPr>
        <w:rPr>
          <w:rFonts w:ascii="Arial" w:hAnsi="Arial" w:cs="Arial"/>
          <w:b/>
          <w:sz w:val="28"/>
          <w:szCs w:val="28"/>
          <w:u w:val="single"/>
          <w:lang w:val="fr-FR"/>
        </w:rPr>
      </w:pPr>
      <w:r w:rsidRPr="00216773">
        <w:rPr>
          <w:rFonts w:ascii="Arial" w:hAnsi="Arial" w:cs="Arial"/>
          <w:sz w:val="28"/>
          <w:szCs w:val="28"/>
          <w:lang w:val="fr-FR"/>
        </w:rPr>
        <w:br w:type="column"/>
      </w:r>
      <w:r w:rsidRPr="00B73094">
        <w:rPr>
          <w:rFonts w:ascii="Arial" w:hAnsi="Arial" w:cs="Arial"/>
          <w:b/>
          <w:sz w:val="28"/>
          <w:szCs w:val="28"/>
          <w:u w:val="single"/>
          <w:lang w:val="fr-FR"/>
        </w:rPr>
        <w:lastRenderedPageBreak/>
        <w:t>Colophon</w:t>
      </w:r>
    </w:p>
    <w:p w:rsidR="00173E71" w:rsidRPr="00B73094" w:rsidRDefault="00173E71" w:rsidP="00492646">
      <w:pPr>
        <w:rPr>
          <w:rFonts w:ascii="Arial" w:hAnsi="Arial" w:cs="Arial"/>
          <w:sz w:val="18"/>
          <w:szCs w:val="18"/>
          <w:lang w:val="fr-FR"/>
        </w:rPr>
      </w:pPr>
    </w:p>
    <w:p w:rsidR="00492646" w:rsidRPr="00B73094" w:rsidRDefault="00492646" w:rsidP="00492646">
      <w:pPr>
        <w:rPr>
          <w:rFonts w:ascii="Arial" w:hAnsi="Arial" w:cs="Arial"/>
          <w:sz w:val="28"/>
          <w:szCs w:val="28"/>
          <w:lang w:val="fr-FR"/>
        </w:rPr>
      </w:pPr>
      <w:r w:rsidRPr="00B73094">
        <w:rPr>
          <w:rFonts w:ascii="Arial" w:hAnsi="Arial" w:cs="Arial"/>
          <w:sz w:val="28"/>
          <w:szCs w:val="28"/>
          <w:lang w:val="fr-FR"/>
        </w:rPr>
        <w:t>Rapport annuel</w:t>
      </w:r>
      <w:r w:rsidR="00216773">
        <w:rPr>
          <w:rFonts w:ascii="Arial" w:hAnsi="Arial" w:cs="Arial"/>
          <w:sz w:val="28"/>
          <w:szCs w:val="28"/>
          <w:lang w:val="fr-FR"/>
        </w:rPr>
        <w:t xml:space="preserve"> Discrimination / Diversité 2011</w:t>
      </w:r>
      <w:r w:rsidRPr="00B73094">
        <w:rPr>
          <w:rFonts w:ascii="Arial" w:hAnsi="Arial" w:cs="Arial"/>
          <w:sz w:val="28"/>
          <w:szCs w:val="28"/>
          <w:lang w:val="fr-FR"/>
        </w:rPr>
        <w:t xml:space="preserve"> </w:t>
      </w:r>
    </w:p>
    <w:p w:rsidR="00492646" w:rsidRPr="00B73094" w:rsidRDefault="00216773" w:rsidP="00492646">
      <w:pPr>
        <w:rPr>
          <w:rFonts w:ascii="Arial" w:hAnsi="Arial" w:cs="Arial"/>
          <w:sz w:val="28"/>
          <w:szCs w:val="28"/>
          <w:lang w:val="fr-FR"/>
        </w:rPr>
      </w:pPr>
      <w:r>
        <w:rPr>
          <w:rFonts w:ascii="Arial" w:hAnsi="Arial" w:cs="Arial"/>
          <w:sz w:val="28"/>
          <w:szCs w:val="28"/>
          <w:lang w:val="fr-FR"/>
        </w:rPr>
        <w:t>Bruxelles, mai 2012</w:t>
      </w:r>
    </w:p>
    <w:p w:rsidR="00492646" w:rsidRPr="00B73094" w:rsidRDefault="00492646" w:rsidP="00492646">
      <w:pPr>
        <w:rPr>
          <w:rFonts w:ascii="Arial" w:hAnsi="Arial" w:cs="Arial"/>
          <w:sz w:val="28"/>
          <w:szCs w:val="28"/>
          <w:lang w:val="fr-FR"/>
        </w:rPr>
      </w:pPr>
      <w:r w:rsidRPr="00B73094">
        <w:rPr>
          <w:rFonts w:ascii="Arial" w:hAnsi="Arial" w:cs="Arial"/>
          <w:sz w:val="28"/>
          <w:szCs w:val="28"/>
          <w:lang w:val="fr-FR"/>
        </w:rPr>
        <w:t> </w:t>
      </w:r>
    </w:p>
    <w:p w:rsidR="00492646" w:rsidRPr="00B73094" w:rsidRDefault="00492646" w:rsidP="00492646">
      <w:pPr>
        <w:rPr>
          <w:rFonts w:ascii="Arial" w:hAnsi="Arial" w:cs="Arial"/>
          <w:sz w:val="28"/>
          <w:szCs w:val="28"/>
          <w:lang w:val="fr-FR"/>
        </w:rPr>
      </w:pPr>
      <w:r w:rsidRPr="00B73094">
        <w:rPr>
          <w:rFonts w:ascii="Arial" w:hAnsi="Arial" w:cs="Arial"/>
          <w:b/>
          <w:sz w:val="28"/>
          <w:szCs w:val="28"/>
          <w:lang w:val="fr-FR"/>
        </w:rPr>
        <w:t>Éditeur et auteur</w:t>
      </w:r>
      <w:r w:rsidRPr="00B73094">
        <w:rPr>
          <w:rFonts w:ascii="Arial" w:hAnsi="Arial" w:cs="Arial"/>
          <w:sz w:val="28"/>
          <w:szCs w:val="28"/>
          <w:lang w:val="fr-FR"/>
        </w:rPr>
        <w:t>:</w:t>
      </w:r>
    </w:p>
    <w:p w:rsidR="00492646" w:rsidRPr="00B73094" w:rsidRDefault="00492646" w:rsidP="00492646">
      <w:pPr>
        <w:rPr>
          <w:rFonts w:ascii="Arial" w:hAnsi="Arial" w:cs="Arial"/>
          <w:sz w:val="28"/>
          <w:szCs w:val="28"/>
          <w:lang w:val="fr-FR"/>
        </w:rPr>
      </w:pPr>
      <w:r w:rsidRPr="00B73094">
        <w:rPr>
          <w:rFonts w:ascii="Arial" w:hAnsi="Arial" w:cs="Arial"/>
          <w:sz w:val="28"/>
          <w:szCs w:val="28"/>
          <w:lang w:val="fr-FR"/>
        </w:rPr>
        <w:t>Centre pour l'égalité des chances et la lutte contre le racisme</w:t>
      </w:r>
    </w:p>
    <w:p w:rsidR="00492646" w:rsidRPr="00B73094" w:rsidRDefault="00492646" w:rsidP="00492646">
      <w:pPr>
        <w:rPr>
          <w:rFonts w:ascii="Arial" w:hAnsi="Arial" w:cs="Arial"/>
          <w:sz w:val="28"/>
          <w:szCs w:val="28"/>
          <w:lang w:val="fr-FR"/>
        </w:rPr>
      </w:pPr>
      <w:r w:rsidRPr="00B73094">
        <w:rPr>
          <w:rFonts w:ascii="Arial" w:hAnsi="Arial" w:cs="Arial"/>
          <w:sz w:val="28"/>
          <w:szCs w:val="28"/>
          <w:lang w:val="fr-FR"/>
        </w:rPr>
        <w:t>Rue Royale 138, 1000 Bruxelles</w:t>
      </w:r>
    </w:p>
    <w:p w:rsidR="00492646" w:rsidRPr="00B73094" w:rsidRDefault="00492646" w:rsidP="00492646">
      <w:pPr>
        <w:rPr>
          <w:rFonts w:ascii="Arial" w:hAnsi="Arial" w:cs="Arial"/>
          <w:sz w:val="28"/>
          <w:szCs w:val="28"/>
          <w:lang w:val="fr-FR"/>
        </w:rPr>
      </w:pPr>
      <w:r w:rsidRPr="00B73094">
        <w:rPr>
          <w:rFonts w:ascii="Arial" w:hAnsi="Arial" w:cs="Arial"/>
          <w:sz w:val="28"/>
          <w:szCs w:val="28"/>
          <w:lang w:val="fr-FR"/>
        </w:rPr>
        <w:t>T: 02 212 30 00</w:t>
      </w:r>
    </w:p>
    <w:p w:rsidR="00492646" w:rsidRPr="00B73094" w:rsidRDefault="00492646" w:rsidP="00492646">
      <w:pPr>
        <w:rPr>
          <w:rFonts w:ascii="Arial" w:hAnsi="Arial" w:cs="Arial"/>
          <w:sz w:val="28"/>
          <w:szCs w:val="28"/>
          <w:lang w:val="fr-FR"/>
        </w:rPr>
      </w:pPr>
      <w:r w:rsidRPr="00B73094">
        <w:rPr>
          <w:rFonts w:ascii="Arial" w:hAnsi="Arial" w:cs="Arial"/>
          <w:sz w:val="28"/>
          <w:szCs w:val="28"/>
          <w:lang w:val="fr-FR"/>
        </w:rPr>
        <w:t>F: 02 212 30 30</w:t>
      </w:r>
    </w:p>
    <w:p w:rsidR="00492646" w:rsidRPr="00B73094" w:rsidRDefault="00492646" w:rsidP="00492646">
      <w:pPr>
        <w:rPr>
          <w:rFonts w:ascii="Arial" w:hAnsi="Arial" w:cs="Arial"/>
          <w:sz w:val="28"/>
          <w:szCs w:val="28"/>
          <w:lang w:val="fr-FR"/>
        </w:rPr>
      </w:pPr>
      <w:hyperlink r:id="rId70" w:history="1">
        <w:r w:rsidRPr="00B73094">
          <w:rPr>
            <w:rStyle w:val="Hyperlink"/>
            <w:rFonts w:ascii="Arial" w:hAnsi="Arial" w:cs="Arial"/>
            <w:sz w:val="28"/>
            <w:szCs w:val="28"/>
            <w:lang w:val="fr-FR"/>
          </w:rPr>
          <w:t>epost@cntr.be</w:t>
        </w:r>
      </w:hyperlink>
    </w:p>
    <w:p w:rsidR="00492646" w:rsidRPr="00B73094" w:rsidRDefault="00492646" w:rsidP="00492646">
      <w:pPr>
        <w:rPr>
          <w:rFonts w:ascii="Arial" w:hAnsi="Arial" w:cs="Arial"/>
          <w:sz w:val="28"/>
          <w:szCs w:val="28"/>
          <w:lang w:val="fr-FR"/>
        </w:rPr>
      </w:pPr>
      <w:hyperlink r:id="rId71" w:history="1">
        <w:r w:rsidRPr="00B73094">
          <w:rPr>
            <w:rStyle w:val="Hyperlink"/>
            <w:rFonts w:ascii="Arial" w:hAnsi="Arial" w:cs="Arial"/>
            <w:sz w:val="28"/>
            <w:szCs w:val="28"/>
            <w:lang w:val="fr-FR"/>
          </w:rPr>
          <w:t>www.diversite.be</w:t>
        </w:r>
      </w:hyperlink>
      <w:r w:rsidRPr="00B73094">
        <w:rPr>
          <w:rFonts w:ascii="Arial" w:hAnsi="Arial" w:cs="Arial"/>
          <w:sz w:val="28"/>
          <w:szCs w:val="28"/>
          <w:lang w:val="fr-FR"/>
        </w:rPr>
        <w:t xml:space="preserve"> </w:t>
      </w:r>
    </w:p>
    <w:p w:rsidR="00492646" w:rsidRPr="00B73094" w:rsidRDefault="00492646" w:rsidP="00492646">
      <w:pPr>
        <w:rPr>
          <w:rFonts w:ascii="Arial" w:hAnsi="Arial" w:cs="Arial"/>
          <w:sz w:val="28"/>
          <w:szCs w:val="28"/>
          <w:lang w:val="fr-FR"/>
        </w:rPr>
      </w:pPr>
    </w:p>
    <w:p w:rsidR="00492646" w:rsidRPr="00B73094" w:rsidRDefault="00492646" w:rsidP="00492646">
      <w:pPr>
        <w:rPr>
          <w:rFonts w:ascii="Arial" w:hAnsi="Arial" w:cs="Arial"/>
          <w:sz w:val="28"/>
          <w:szCs w:val="28"/>
          <w:lang w:val="fr-FR"/>
        </w:rPr>
      </w:pPr>
      <w:r w:rsidRPr="00B73094">
        <w:rPr>
          <w:rFonts w:ascii="Arial" w:hAnsi="Arial" w:cs="Arial"/>
          <w:b/>
          <w:sz w:val="28"/>
          <w:szCs w:val="28"/>
          <w:lang w:val="fr-FR"/>
        </w:rPr>
        <w:t>Éditeur responsable</w:t>
      </w:r>
      <w:r w:rsidRPr="00B73094">
        <w:rPr>
          <w:rFonts w:ascii="Arial" w:hAnsi="Arial" w:cs="Arial"/>
          <w:sz w:val="28"/>
          <w:szCs w:val="28"/>
          <w:lang w:val="fr-FR"/>
        </w:rPr>
        <w:t xml:space="preserve">: </w:t>
      </w:r>
      <w:smartTag w:uri="urn:schemas-microsoft-com:office:smarttags" w:element="PersonName">
        <w:r w:rsidRPr="00B73094">
          <w:rPr>
            <w:rFonts w:ascii="Arial" w:hAnsi="Arial" w:cs="Arial"/>
            <w:sz w:val="28"/>
            <w:szCs w:val="28"/>
            <w:lang w:val="fr-FR"/>
          </w:rPr>
          <w:t>Jozef De Witte</w:t>
        </w:r>
      </w:smartTag>
    </w:p>
    <w:p w:rsidR="00492646" w:rsidRPr="00B73094" w:rsidRDefault="00492646" w:rsidP="00492646">
      <w:pPr>
        <w:rPr>
          <w:rFonts w:ascii="Arial" w:hAnsi="Arial" w:cs="Arial"/>
          <w:sz w:val="28"/>
          <w:szCs w:val="28"/>
          <w:lang w:val="fr-FR"/>
        </w:rPr>
      </w:pPr>
    </w:p>
    <w:p w:rsidR="00492646" w:rsidRPr="00B73094" w:rsidRDefault="00492646" w:rsidP="00492646">
      <w:pPr>
        <w:rPr>
          <w:rFonts w:ascii="Arial" w:hAnsi="Arial" w:cs="Arial"/>
          <w:sz w:val="28"/>
          <w:szCs w:val="28"/>
          <w:lang w:val="nl-BE"/>
        </w:rPr>
      </w:pPr>
      <w:r w:rsidRPr="00B73094">
        <w:rPr>
          <w:rFonts w:ascii="Arial" w:hAnsi="Arial" w:cs="Arial"/>
          <w:sz w:val="28"/>
          <w:szCs w:val="28"/>
          <w:lang w:val="nl-BE"/>
        </w:rPr>
        <w:t>Dit jaarverslag is ook verkrijgbaar in het Nederlands.</w:t>
      </w:r>
    </w:p>
    <w:p w:rsidR="00492646" w:rsidRPr="00B73094" w:rsidRDefault="00492646" w:rsidP="00492646">
      <w:pPr>
        <w:rPr>
          <w:rFonts w:ascii="Arial" w:hAnsi="Arial" w:cs="Arial"/>
          <w:sz w:val="28"/>
          <w:szCs w:val="28"/>
          <w:lang w:val="nl-BE"/>
        </w:rPr>
      </w:pPr>
    </w:p>
    <w:p w:rsidR="00492646" w:rsidRPr="00B73094" w:rsidRDefault="00173E71" w:rsidP="00492646">
      <w:pPr>
        <w:rPr>
          <w:rFonts w:ascii="Arial" w:hAnsi="Arial" w:cs="Arial"/>
          <w:sz w:val="28"/>
          <w:szCs w:val="28"/>
          <w:lang w:val="fr-FR"/>
        </w:rPr>
      </w:pPr>
      <w:r w:rsidRPr="00B73094">
        <w:rPr>
          <w:rFonts w:ascii="Arial" w:hAnsi="Arial" w:cs="Arial"/>
          <w:sz w:val="28"/>
          <w:szCs w:val="28"/>
          <w:lang w:val="fr-FR"/>
        </w:rPr>
        <w:t>Tous droits réservés</w:t>
      </w:r>
    </w:p>
    <w:p w:rsidR="00492646" w:rsidRPr="00B73094" w:rsidRDefault="00492646" w:rsidP="00492646">
      <w:pPr>
        <w:rPr>
          <w:rFonts w:ascii="Arial" w:hAnsi="Arial" w:cs="Arial"/>
          <w:sz w:val="18"/>
          <w:szCs w:val="18"/>
          <w:lang w:val="fr-FR"/>
        </w:rPr>
      </w:pPr>
      <w:r w:rsidRPr="00B73094">
        <w:rPr>
          <w:rFonts w:ascii="Arial" w:hAnsi="Arial" w:cs="Arial"/>
          <w:sz w:val="18"/>
          <w:szCs w:val="18"/>
          <w:lang w:val="fr-FR"/>
        </w:rPr>
        <w:t> </w:t>
      </w:r>
    </w:p>
    <w:p w:rsidR="00492646" w:rsidRPr="00B73094" w:rsidRDefault="00492646" w:rsidP="00492646">
      <w:pPr>
        <w:rPr>
          <w:rFonts w:ascii="Arial" w:hAnsi="Arial" w:cs="Arial"/>
          <w:sz w:val="28"/>
          <w:szCs w:val="28"/>
          <w:lang w:val="fr-FR"/>
        </w:rPr>
      </w:pPr>
      <w:r w:rsidRPr="00B73094">
        <w:rPr>
          <w:rFonts w:ascii="Arial" w:hAnsi="Arial" w:cs="Arial"/>
          <w:sz w:val="28"/>
          <w:szCs w:val="28"/>
          <w:lang w:val="fr-FR"/>
        </w:rPr>
        <w:t xml:space="preserve">Ce rapport annuel </w:t>
      </w:r>
      <w:r w:rsidR="00173E71" w:rsidRPr="00B73094">
        <w:rPr>
          <w:rFonts w:ascii="Arial" w:hAnsi="Arial" w:cs="Arial"/>
          <w:sz w:val="28"/>
          <w:szCs w:val="28"/>
          <w:lang w:val="fr-FR"/>
        </w:rPr>
        <w:t>Discrimination/Diversité 201</w:t>
      </w:r>
      <w:r w:rsidR="00216773">
        <w:rPr>
          <w:rFonts w:ascii="Arial" w:hAnsi="Arial" w:cs="Arial"/>
          <w:sz w:val="28"/>
          <w:szCs w:val="28"/>
          <w:lang w:val="fr-FR"/>
        </w:rPr>
        <w:t>1</w:t>
      </w:r>
      <w:r w:rsidR="00173E71" w:rsidRPr="00B73094">
        <w:rPr>
          <w:rFonts w:ascii="Arial" w:hAnsi="Arial" w:cs="Arial"/>
          <w:sz w:val="28"/>
          <w:szCs w:val="28"/>
          <w:lang w:val="fr-FR"/>
        </w:rPr>
        <w:t xml:space="preserve"> du Centre pour l'égalité des chances et la lutte contre le racisme </w:t>
      </w:r>
      <w:r w:rsidRPr="00B73094">
        <w:rPr>
          <w:rFonts w:ascii="Arial" w:hAnsi="Arial" w:cs="Arial"/>
          <w:sz w:val="28"/>
          <w:szCs w:val="28"/>
          <w:lang w:val="fr-FR"/>
        </w:rPr>
        <w:t xml:space="preserve">est téléchargeable sur le site </w:t>
      </w:r>
      <w:r w:rsidR="004760A3" w:rsidRPr="00B73094">
        <w:rPr>
          <w:rFonts w:ascii="Arial" w:hAnsi="Arial" w:cs="Arial"/>
          <w:sz w:val="28"/>
          <w:szCs w:val="28"/>
          <w:lang w:val="fr-FR"/>
        </w:rPr>
        <w:t>i</w:t>
      </w:r>
      <w:r w:rsidRPr="00B73094">
        <w:rPr>
          <w:rFonts w:ascii="Arial" w:hAnsi="Arial" w:cs="Arial"/>
          <w:sz w:val="28"/>
          <w:szCs w:val="28"/>
          <w:lang w:val="fr-FR"/>
        </w:rPr>
        <w:t>nternet</w:t>
      </w:r>
      <w:r w:rsidR="00173E71" w:rsidRPr="00B73094">
        <w:rPr>
          <w:rFonts w:ascii="Arial" w:hAnsi="Arial" w:cs="Arial"/>
          <w:sz w:val="28"/>
          <w:szCs w:val="28"/>
          <w:lang w:val="fr-FR"/>
        </w:rPr>
        <w:t xml:space="preserve"> du Centre</w:t>
      </w:r>
      <w:r w:rsidRPr="00B73094">
        <w:rPr>
          <w:rFonts w:ascii="Arial" w:hAnsi="Arial" w:cs="Arial"/>
          <w:sz w:val="28"/>
          <w:szCs w:val="28"/>
          <w:lang w:val="fr-FR"/>
        </w:rPr>
        <w:t xml:space="preserve"> </w:t>
      </w:r>
      <w:hyperlink r:id="rId72" w:history="1">
        <w:r w:rsidRPr="00B73094">
          <w:rPr>
            <w:rStyle w:val="Hyperlink"/>
            <w:rFonts w:ascii="Arial" w:hAnsi="Arial" w:cs="Arial"/>
            <w:sz w:val="28"/>
            <w:szCs w:val="28"/>
            <w:lang w:val="fr-FR"/>
          </w:rPr>
          <w:t>www.diversite.be</w:t>
        </w:r>
      </w:hyperlink>
      <w:r w:rsidR="00173E71" w:rsidRPr="00B73094">
        <w:rPr>
          <w:rFonts w:ascii="Arial" w:hAnsi="Arial" w:cs="Arial"/>
          <w:sz w:val="28"/>
          <w:szCs w:val="28"/>
          <w:lang w:val="fr-FR"/>
        </w:rPr>
        <w:t>, en version</w:t>
      </w:r>
      <w:r w:rsidR="00216773">
        <w:rPr>
          <w:rFonts w:ascii="Arial" w:hAnsi="Arial" w:cs="Arial"/>
          <w:sz w:val="28"/>
          <w:szCs w:val="28"/>
          <w:lang w:val="fr-FR"/>
        </w:rPr>
        <w:t>s</w:t>
      </w:r>
      <w:r w:rsidR="00173E71" w:rsidRPr="00B73094">
        <w:rPr>
          <w:rFonts w:ascii="Arial" w:hAnsi="Arial" w:cs="Arial"/>
          <w:sz w:val="28"/>
          <w:szCs w:val="28"/>
          <w:lang w:val="fr-FR"/>
        </w:rPr>
        <w:t xml:space="preserve"> PDF, Word et Easy-to-Read.</w:t>
      </w:r>
    </w:p>
    <w:sectPr w:rsidR="00492646" w:rsidRPr="00B73094">
      <w:footerReference w:type="even" r:id="rId73"/>
      <w:footerReference w:type="default" r:id="rId7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104" w:rsidRDefault="00687104">
      <w:r>
        <w:separator/>
      </w:r>
    </w:p>
  </w:endnote>
  <w:endnote w:type="continuationSeparator" w:id="0">
    <w:p w:rsidR="00687104" w:rsidRDefault="0068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A0" w:rsidRDefault="005526A0" w:rsidP="004926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26A0" w:rsidRDefault="005526A0" w:rsidP="004926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A0" w:rsidRDefault="005526A0" w:rsidP="004926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5747">
      <w:rPr>
        <w:rStyle w:val="PageNumber"/>
        <w:noProof/>
      </w:rPr>
      <w:t>2</w:t>
    </w:r>
    <w:r>
      <w:rPr>
        <w:rStyle w:val="PageNumber"/>
      </w:rPr>
      <w:fldChar w:fldCharType="end"/>
    </w:r>
  </w:p>
  <w:p w:rsidR="005526A0" w:rsidRDefault="005526A0" w:rsidP="004926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104" w:rsidRDefault="00687104">
      <w:r>
        <w:separator/>
      </w:r>
    </w:p>
  </w:footnote>
  <w:footnote w:type="continuationSeparator" w:id="0">
    <w:p w:rsidR="00687104" w:rsidRDefault="00687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3"/>
      <w:numFmt w:val="decimal"/>
      <w:lvlText w:val="%1.%2."/>
      <w:lvlJc w:val="left"/>
      <w:pPr>
        <w:tabs>
          <w:tab w:val="num" w:pos="960"/>
        </w:tabs>
        <w:ind w:left="960" w:hanging="600"/>
      </w:pPr>
    </w:lvl>
    <w:lvl w:ilvl="2">
      <w:start w:val="4"/>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1.%2."/>
      <w:lvlJc w:val="left"/>
      <w:pPr>
        <w:tabs>
          <w:tab w:val="num" w:pos="960"/>
        </w:tabs>
        <w:ind w:left="960" w:hanging="600"/>
      </w:pPr>
    </w:lvl>
    <w:lvl w:ilvl="2">
      <w:start w:val="5"/>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1068"/>
        </w:tabs>
        <w:ind w:left="1068" w:hanging="360"/>
      </w:pPr>
    </w:lvl>
  </w:abstractNum>
  <w:abstractNum w:abstractNumId="7">
    <w:nsid w:val="475B3203"/>
    <w:multiLevelType w:val="multilevel"/>
    <w:tmpl w:val="6096DEFC"/>
    <w:name w:val="AODoc"/>
    <w:lvl w:ilvl="0">
      <w:start w:val="1"/>
      <w:numFmt w:val="none"/>
      <w:pStyle w:val="TOC5"/>
      <w:suff w:val="nothing"/>
      <w:lvlText w:val=""/>
      <w:lvlJc w:val="left"/>
      <w:rPr>
        <w:rFonts w:cs="Times New Roman"/>
      </w:rPr>
    </w:lvl>
    <w:lvl w:ilvl="1">
      <w:start w:val="1"/>
      <w:numFmt w:val="none"/>
      <w:pStyle w:val="AODocTxt"/>
      <w:suff w:val="nothing"/>
      <w:lvlText w:val=""/>
      <w:lvlJc w:val="left"/>
      <w:pPr>
        <w:ind w:left="720"/>
      </w:pPr>
      <w:rPr>
        <w:rFonts w:cs="Times New Roman"/>
      </w:rPr>
    </w:lvl>
    <w:lvl w:ilvl="2">
      <w:start w:val="1"/>
      <w:numFmt w:val="none"/>
      <w:pStyle w:val="AODocTxtChar"/>
      <w:suff w:val="nothing"/>
      <w:lvlText w:val=""/>
      <w:lvlJc w:val="left"/>
      <w:pPr>
        <w:ind w:left="1440"/>
      </w:pPr>
      <w:rPr>
        <w:rFonts w:cs="Times New Roman"/>
      </w:rPr>
    </w:lvl>
    <w:lvl w:ilvl="3">
      <w:start w:val="1"/>
      <w:numFmt w:val="none"/>
      <w:pStyle w:val="AODocTxtL1"/>
      <w:suff w:val="nothing"/>
      <w:lvlText w:val=""/>
      <w:lvlJc w:val="left"/>
      <w:pPr>
        <w:ind w:left="2160"/>
      </w:pPr>
      <w:rPr>
        <w:rFonts w:cs="Times New Roman"/>
      </w:rPr>
    </w:lvl>
    <w:lvl w:ilvl="4">
      <w:start w:val="1"/>
      <w:numFmt w:val="none"/>
      <w:pStyle w:val="AODocTxtL2"/>
      <w:suff w:val="nothing"/>
      <w:lvlText w:val=""/>
      <w:lvlJc w:val="left"/>
      <w:pPr>
        <w:ind w:left="2880"/>
      </w:pPr>
      <w:rPr>
        <w:rFonts w:cs="Times New Roman"/>
      </w:rPr>
    </w:lvl>
    <w:lvl w:ilvl="5">
      <w:start w:val="1"/>
      <w:numFmt w:val="none"/>
      <w:pStyle w:val="AODocTxtL3"/>
      <w:suff w:val="nothing"/>
      <w:lvlText w:val=""/>
      <w:lvlJc w:val="left"/>
      <w:pPr>
        <w:ind w:left="3600"/>
      </w:pPr>
      <w:rPr>
        <w:rFonts w:cs="Times New Roman"/>
      </w:rPr>
    </w:lvl>
    <w:lvl w:ilvl="6">
      <w:start w:val="1"/>
      <w:numFmt w:val="none"/>
      <w:pStyle w:val="AODocTxtL4"/>
      <w:suff w:val="nothing"/>
      <w:lvlText w:val=""/>
      <w:lvlJc w:val="left"/>
      <w:pPr>
        <w:ind w:left="4320"/>
      </w:pPr>
      <w:rPr>
        <w:rFonts w:cs="Times New Roman"/>
      </w:rPr>
    </w:lvl>
    <w:lvl w:ilvl="7">
      <w:start w:val="1"/>
      <w:numFmt w:val="none"/>
      <w:pStyle w:val="AODocTxtL5"/>
      <w:suff w:val="nothing"/>
      <w:lvlText w:val=""/>
      <w:lvlJc w:val="left"/>
      <w:pPr>
        <w:ind w:left="5040"/>
      </w:pPr>
      <w:rPr>
        <w:rFonts w:cs="Times New Roman"/>
      </w:rPr>
    </w:lvl>
    <w:lvl w:ilvl="8">
      <w:start w:val="1"/>
      <w:numFmt w:val="none"/>
      <w:pStyle w:val="AODocTxtL6"/>
      <w:suff w:val="nothing"/>
      <w:lvlText w:val=""/>
      <w:lvlJc w:val="left"/>
      <w:pPr>
        <w:ind w:left="5760"/>
      </w:pPr>
      <w:rPr>
        <w:rFonts w:cs="Times New Roman"/>
      </w:rPr>
    </w:lvl>
  </w:abstractNum>
  <w:abstractNum w:abstractNumId="8">
    <w:nsid w:val="6043317A"/>
    <w:multiLevelType w:val="hybridMultilevel"/>
    <w:tmpl w:val="2B18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F23C62"/>
    <w:multiLevelType w:val="hybridMultilevel"/>
    <w:tmpl w:val="4266B09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7E985772"/>
    <w:multiLevelType w:val="multilevel"/>
    <w:tmpl w:val="08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2"/>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num>
  <w:num w:numId="8">
    <w:abstractNumId w:val="5"/>
    <w:lvlOverride w:ilvl="0">
      <w:startOverride w:val="1"/>
    </w:lvlOverride>
  </w:num>
  <w:num w:numId="9">
    <w:abstractNumId w:val="0"/>
    <w:lvlOverride w:ilvl="0">
      <w:startOverride w:val="1"/>
    </w:lvlOverride>
  </w:num>
  <w:num w:numId="10">
    <w:abstractNumId w:val="3"/>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num>
  <w:num w:numId="12">
    <w:abstractNumId w:val="1"/>
    <w:lvlOverride w:ilvl="0">
      <w:startOverride w:val="1"/>
    </w:lvlOverride>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46"/>
    <w:rsid w:val="000056D1"/>
    <w:rsid w:val="000164D7"/>
    <w:rsid w:val="0001712D"/>
    <w:rsid w:val="000237D8"/>
    <w:rsid w:val="00031FD6"/>
    <w:rsid w:val="000365A1"/>
    <w:rsid w:val="000379DD"/>
    <w:rsid w:val="00044699"/>
    <w:rsid w:val="000476C2"/>
    <w:rsid w:val="00052F0E"/>
    <w:rsid w:val="000546C6"/>
    <w:rsid w:val="00090F99"/>
    <w:rsid w:val="00092066"/>
    <w:rsid w:val="00092AC9"/>
    <w:rsid w:val="000959DF"/>
    <w:rsid w:val="00097FBB"/>
    <w:rsid w:val="000A17C8"/>
    <w:rsid w:val="000A6DF8"/>
    <w:rsid w:val="000B5185"/>
    <w:rsid w:val="000B52C6"/>
    <w:rsid w:val="000C43FA"/>
    <w:rsid w:val="000F12ED"/>
    <w:rsid w:val="000F1A04"/>
    <w:rsid w:val="000F23A0"/>
    <w:rsid w:val="000F3276"/>
    <w:rsid w:val="000F383E"/>
    <w:rsid w:val="000F54CD"/>
    <w:rsid w:val="000F5B16"/>
    <w:rsid w:val="000F6368"/>
    <w:rsid w:val="00103884"/>
    <w:rsid w:val="00105C28"/>
    <w:rsid w:val="001063BA"/>
    <w:rsid w:val="00107154"/>
    <w:rsid w:val="00110885"/>
    <w:rsid w:val="00117AB3"/>
    <w:rsid w:val="001204F6"/>
    <w:rsid w:val="001253D1"/>
    <w:rsid w:val="001275F3"/>
    <w:rsid w:val="001321AE"/>
    <w:rsid w:val="0013483D"/>
    <w:rsid w:val="00140A4E"/>
    <w:rsid w:val="0015431C"/>
    <w:rsid w:val="00155BE0"/>
    <w:rsid w:val="0016329C"/>
    <w:rsid w:val="00167A3E"/>
    <w:rsid w:val="001720B9"/>
    <w:rsid w:val="00173535"/>
    <w:rsid w:val="00173E71"/>
    <w:rsid w:val="00181D8A"/>
    <w:rsid w:val="001827FE"/>
    <w:rsid w:val="00186E83"/>
    <w:rsid w:val="00197A37"/>
    <w:rsid w:val="001B00E0"/>
    <w:rsid w:val="001B148D"/>
    <w:rsid w:val="001B5F28"/>
    <w:rsid w:val="001C1BB9"/>
    <w:rsid w:val="001C204C"/>
    <w:rsid w:val="001C2C94"/>
    <w:rsid w:val="001C409B"/>
    <w:rsid w:val="001C4E34"/>
    <w:rsid w:val="001D4A06"/>
    <w:rsid w:val="001E2BEE"/>
    <w:rsid w:val="001E4D20"/>
    <w:rsid w:val="001E535A"/>
    <w:rsid w:val="001E67B6"/>
    <w:rsid w:val="001F096F"/>
    <w:rsid w:val="00200034"/>
    <w:rsid w:val="00212ABF"/>
    <w:rsid w:val="00216773"/>
    <w:rsid w:val="00216C79"/>
    <w:rsid w:val="00217F81"/>
    <w:rsid w:val="00220261"/>
    <w:rsid w:val="002255D9"/>
    <w:rsid w:val="00226EC2"/>
    <w:rsid w:val="0023022E"/>
    <w:rsid w:val="00244782"/>
    <w:rsid w:val="0024694D"/>
    <w:rsid w:val="002478E7"/>
    <w:rsid w:val="00261239"/>
    <w:rsid w:val="00280E69"/>
    <w:rsid w:val="002A0B50"/>
    <w:rsid w:val="002A1A76"/>
    <w:rsid w:val="002A4319"/>
    <w:rsid w:val="002A69EC"/>
    <w:rsid w:val="002A6E3C"/>
    <w:rsid w:val="002A72F4"/>
    <w:rsid w:val="002A7F81"/>
    <w:rsid w:val="002A7FF9"/>
    <w:rsid w:val="002D356C"/>
    <w:rsid w:val="002D5A51"/>
    <w:rsid w:val="002E1895"/>
    <w:rsid w:val="002E613C"/>
    <w:rsid w:val="002F22B6"/>
    <w:rsid w:val="002F48B5"/>
    <w:rsid w:val="003029CA"/>
    <w:rsid w:val="00322AEF"/>
    <w:rsid w:val="00325BEA"/>
    <w:rsid w:val="00333BC0"/>
    <w:rsid w:val="003378D7"/>
    <w:rsid w:val="003405C3"/>
    <w:rsid w:val="00341E7B"/>
    <w:rsid w:val="0034755A"/>
    <w:rsid w:val="00364965"/>
    <w:rsid w:val="00365027"/>
    <w:rsid w:val="003661F0"/>
    <w:rsid w:val="003736D3"/>
    <w:rsid w:val="003739C4"/>
    <w:rsid w:val="003819DC"/>
    <w:rsid w:val="00382794"/>
    <w:rsid w:val="00385704"/>
    <w:rsid w:val="0039074E"/>
    <w:rsid w:val="00390993"/>
    <w:rsid w:val="003919E1"/>
    <w:rsid w:val="00392284"/>
    <w:rsid w:val="0039402B"/>
    <w:rsid w:val="00395747"/>
    <w:rsid w:val="00396A62"/>
    <w:rsid w:val="00396C00"/>
    <w:rsid w:val="003A112F"/>
    <w:rsid w:val="003B103A"/>
    <w:rsid w:val="003B410C"/>
    <w:rsid w:val="003B6259"/>
    <w:rsid w:val="003C21FA"/>
    <w:rsid w:val="003C3380"/>
    <w:rsid w:val="003C4263"/>
    <w:rsid w:val="003C5FF9"/>
    <w:rsid w:val="003D04AF"/>
    <w:rsid w:val="003D0DEC"/>
    <w:rsid w:val="003D6300"/>
    <w:rsid w:val="003E1628"/>
    <w:rsid w:val="003F0E0C"/>
    <w:rsid w:val="004007B8"/>
    <w:rsid w:val="00403166"/>
    <w:rsid w:val="00404615"/>
    <w:rsid w:val="00416D25"/>
    <w:rsid w:val="00416EBB"/>
    <w:rsid w:val="00427D99"/>
    <w:rsid w:val="00430232"/>
    <w:rsid w:val="00432CC6"/>
    <w:rsid w:val="004344B1"/>
    <w:rsid w:val="00446CC5"/>
    <w:rsid w:val="00471809"/>
    <w:rsid w:val="004760A3"/>
    <w:rsid w:val="00484737"/>
    <w:rsid w:val="00491FEB"/>
    <w:rsid w:val="00492646"/>
    <w:rsid w:val="00494AD6"/>
    <w:rsid w:val="00495B1F"/>
    <w:rsid w:val="00497AEE"/>
    <w:rsid w:val="004B00D2"/>
    <w:rsid w:val="004B300D"/>
    <w:rsid w:val="004B5DD1"/>
    <w:rsid w:val="004B6E69"/>
    <w:rsid w:val="004D0E49"/>
    <w:rsid w:val="004D56E9"/>
    <w:rsid w:val="004E1FBE"/>
    <w:rsid w:val="004E6244"/>
    <w:rsid w:val="004F0CE5"/>
    <w:rsid w:val="004F10E4"/>
    <w:rsid w:val="004F15AB"/>
    <w:rsid w:val="004F45E6"/>
    <w:rsid w:val="00505972"/>
    <w:rsid w:val="005073C7"/>
    <w:rsid w:val="00507C5B"/>
    <w:rsid w:val="00510341"/>
    <w:rsid w:val="005120E0"/>
    <w:rsid w:val="005155DF"/>
    <w:rsid w:val="00515DCF"/>
    <w:rsid w:val="00525BA6"/>
    <w:rsid w:val="005329B6"/>
    <w:rsid w:val="005405D1"/>
    <w:rsid w:val="00543257"/>
    <w:rsid w:val="005441ED"/>
    <w:rsid w:val="005447B4"/>
    <w:rsid w:val="005526A0"/>
    <w:rsid w:val="00555041"/>
    <w:rsid w:val="00557059"/>
    <w:rsid w:val="0056324F"/>
    <w:rsid w:val="00564735"/>
    <w:rsid w:val="00574805"/>
    <w:rsid w:val="00580045"/>
    <w:rsid w:val="0058590A"/>
    <w:rsid w:val="005945AB"/>
    <w:rsid w:val="005A18EC"/>
    <w:rsid w:val="005A332B"/>
    <w:rsid w:val="005B24DD"/>
    <w:rsid w:val="005C4E34"/>
    <w:rsid w:val="005C5123"/>
    <w:rsid w:val="005D3D4F"/>
    <w:rsid w:val="005E028F"/>
    <w:rsid w:val="005E1E8B"/>
    <w:rsid w:val="005E30B8"/>
    <w:rsid w:val="005E5944"/>
    <w:rsid w:val="005F47E7"/>
    <w:rsid w:val="006064AB"/>
    <w:rsid w:val="00607B60"/>
    <w:rsid w:val="006126DC"/>
    <w:rsid w:val="00621BA6"/>
    <w:rsid w:val="006255C5"/>
    <w:rsid w:val="00630C4A"/>
    <w:rsid w:val="00633C0A"/>
    <w:rsid w:val="00640A27"/>
    <w:rsid w:val="006412AE"/>
    <w:rsid w:val="0064416D"/>
    <w:rsid w:val="006625F7"/>
    <w:rsid w:val="006747F9"/>
    <w:rsid w:val="0067629C"/>
    <w:rsid w:val="006820DF"/>
    <w:rsid w:val="00687104"/>
    <w:rsid w:val="00694289"/>
    <w:rsid w:val="00694B0B"/>
    <w:rsid w:val="006A3E5D"/>
    <w:rsid w:val="006A4BC0"/>
    <w:rsid w:val="006B2A81"/>
    <w:rsid w:val="006C62AC"/>
    <w:rsid w:val="006D5215"/>
    <w:rsid w:val="006E0A85"/>
    <w:rsid w:val="006E0AB7"/>
    <w:rsid w:val="006E45BC"/>
    <w:rsid w:val="006E7086"/>
    <w:rsid w:val="006F1E58"/>
    <w:rsid w:val="006F5708"/>
    <w:rsid w:val="006F751A"/>
    <w:rsid w:val="00721AE7"/>
    <w:rsid w:val="007236A3"/>
    <w:rsid w:val="00734598"/>
    <w:rsid w:val="00737D49"/>
    <w:rsid w:val="00741BC1"/>
    <w:rsid w:val="00741E6D"/>
    <w:rsid w:val="00752F8F"/>
    <w:rsid w:val="007544CA"/>
    <w:rsid w:val="0076216C"/>
    <w:rsid w:val="00770DA0"/>
    <w:rsid w:val="007879F7"/>
    <w:rsid w:val="00790DD5"/>
    <w:rsid w:val="00793A11"/>
    <w:rsid w:val="00796642"/>
    <w:rsid w:val="0079692E"/>
    <w:rsid w:val="007A0460"/>
    <w:rsid w:val="007A5282"/>
    <w:rsid w:val="007A5759"/>
    <w:rsid w:val="007A677C"/>
    <w:rsid w:val="007B0EBD"/>
    <w:rsid w:val="007B1DFE"/>
    <w:rsid w:val="007B207B"/>
    <w:rsid w:val="007B391D"/>
    <w:rsid w:val="007B7350"/>
    <w:rsid w:val="007C47F0"/>
    <w:rsid w:val="007C5661"/>
    <w:rsid w:val="007C6824"/>
    <w:rsid w:val="007E3F9D"/>
    <w:rsid w:val="007E5EBB"/>
    <w:rsid w:val="007F46C2"/>
    <w:rsid w:val="00801C02"/>
    <w:rsid w:val="0080329F"/>
    <w:rsid w:val="0081485C"/>
    <w:rsid w:val="00817822"/>
    <w:rsid w:val="0082530D"/>
    <w:rsid w:val="0082726E"/>
    <w:rsid w:val="00827B8A"/>
    <w:rsid w:val="00830669"/>
    <w:rsid w:val="00830C07"/>
    <w:rsid w:val="00831B37"/>
    <w:rsid w:val="00835D96"/>
    <w:rsid w:val="00851D6F"/>
    <w:rsid w:val="00854083"/>
    <w:rsid w:val="00857173"/>
    <w:rsid w:val="00861EA2"/>
    <w:rsid w:val="008648AF"/>
    <w:rsid w:val="00865A13"/>
    <w:rsid w:val="008707EA"/>
    <w:rsid w:val="008708FB"/>
    <w:rsid w:val="0087229A"/>
    <w:rsid w:val="00873213"/>
    <w:rsid w:val="0088117D"/>
    <w:rsid w:val="00882C69"/>
    <w:rsid w:val="008839C4"/>
    <w:rsid w:val="0089448C"/>
    <w:rsid w:val="008A043F"/>
    <w:rsid w:val="008A27EB"/>
    <w:rsid w:val="008A2A4B"/>
    <w:rsid w:val="008B2230"/>
    <w:rsid w:val="008B7517"/>
    <w:rsid w:val="008C3336"/>
    <w:rsid w:val="008D0E33"/>
    <w:rsid w:val="008D33CA"/>
    <w:rsid w:val="008D34D0"/>
    <w:rsid w:val="008D57B5"/>
    <w:rsid w:val="008E0067"/>
    <w:rsid w:val="008E4976"/>
    <w:rsid w:val="008F7764"/>
    <w:rsid w:val="00903BFE"/>
    <w:rsid w:val="00911ACC"/>
    <w:rsid w:val="00912065"/>
    <w:rsid w:val="00914946"/>
    <w:rsid w:val="009256CC"/>
    <w:rsid w:val="009258C8"/>
    <w:rsid w:val="00927A83"/>
    <w:rsid w:val="00927AF1"/>
    <w:rsid w:val="00932146"/>
    <w:rsid w:val="00954BE7"/>
    <w:rsid w:val="00961B18"/>
    <w:rsid w:val="0097119E"/>
    <w:rsid w:val="00982FC8"/>
    <w:rsid w:val="00986430"/>
    <w:rsid w:val="0099404B"/>
    <w:rsid w:val="009A0FDE"/>
    <w:rsid w:val="009A3321"/>
    <w:rsid w:val="009A4E17"/>
    <w:rsid w:val="009A7157"/>
    <w:rsid w:val="009A794A"/>
    <w:rsid w:val="009B5CA8"/>
    <w:rsid w:val="009C03B5"/>
    <w:rsid w:val="009C150D"/>
    <w:rsid w:val="009C6BAC"/>
    <w:rsid w:val="009C7D88"/>
    <w:rsid w:val="009D7271"/>
    <w:rsid w:val="009F0DE5"/>
    <w:rsid w:val="009F45A6"/>
    <w:rsid w:val="009F4B1C"/>
    <w:rsid w:val="009F6CDA"/>
    <w:rsid w:val="00A01102"/>
    <w:rsid w:val="00A04C92"/>
    <w:rsid w:val="00A14D8F"/>
    <w:rsid w:val="00A23965"/>
    <w:rsid w:val="00A265E7"/>
    <w:rsid w:val="00A3044F"/>
    <w:rsid w:val="00A3499E"/>
    <w:rsid w:val="00A40122"/>
    <w:rsid w:val="00A4061D"/>
    <w:rsid w:val="00A4414B"/>
    <w:rsid w:val="00A533EC"/>
    <w:rsid w:val="00A573EE"/>
    <w:rsid w:val="00A6206D"/>
    <w:rsid w:val="00A62ED1"/>
    <w:rsid w:val="00A6685B"/>
    <w:rsid w:val="00A71A9A"/>
    <w:rsid w:val="00A73A0C"/>
    <w:rsid w:val="00A80B98"/>
    <w:rsid w:val="00A85958"/>
    <w:rsid w:val="00A87F69"/>
    <w:rsid w:val="00A9180D"/>
    <w:rsid w:val="00AA0AE3"/>
    <w:rsid w:val="00AA0FC9"/>
    <w:rsid w:val="00AA14AF"/>
    <w:rsid w:val="00AB1A6A"/>
    <w:rsid w:val="00AB70D3"/>
    <w:rsid w:val="00AC0B8C"/>
    <w:rsid w:val="00AC2E44"/>
    <w:rsid w:val="00AE1C8F"/>
    <w:rsid w:val="00AE3D7B"/>
    <w:rsid w:val="00AF4EF9"/>
    <w:rsid w:val="00AF623E"/>
    <w:rsid w:val="00B0387D"/>
    <w:rsid w:val="00B13136"/>
    <w:rsid w:val="00B14690"/>
    <w:rsid w:val="00B16253"/>
    <w:rsid w:val="00B16865"/>
    <w:rsid w:val="00B172A9"/>
    <w:rsid w:val="00B216C0"/>
    <w:rsid w:val="00B3134B"/>
    <w:rsid w:val="00B346A9"/>
    <w:rsid w:val="00B44A97"/>
    <w:rsid w:val="00B4572B"/>
    <w:rsid w:val="00B5603B"/>
    <w:rsid w:val="00B61E1B"/>
    <w:rsid w:val="00B66733"/>
    <w:rsid w:val="00B70C22"/>
    <w:rsid w:val="00B73094"/>
    <w:rsid w:val="00B737F4"/>
    <w:rsid w:val="00B904D7"/>
    <w:rsid w:val="00B9599C"/>
    <w:rsid w:val="00BA13B3"/>
    <w:rsid w:val="00BA4EA5"/>
    <w:rsid w:val="00BB414D"/>
    <w:rsid w:val="00BC6F27"/>
    <w:rsid w:val="00BD2944"/>
    <w:rsid w:val="00BE0848"/>
    <w:rsid w:val="00BE35B1"/>
    <w:rsid w:val="00BF35E5"/>
    <w:rsid w:val="00BF3CA1"/>
    <w:rsid w:val="00BF5CA0"/>
    <w:rsid w:val="00C009E0"/>
    <w:rsid w:val="00C015D0"/>
    <w:rsid w:val="00C05118"/>
    <w:rsid w:val="00C0628B"/>
    <w:rsid w:val="00C165A2"/>
    <w:rsid w:val="00C16ABC"/>
    <w:rsid w:val="00C16F6A"/>
    <w:rsid w:val="00C20ED7"/>
    <w:rsid w:val="00C215B4"/>
    <w:rsid w:val="00C31FB2"/>
    <w:rsid w:val="00C33E0F"/>
    <w:rsid w:val="00C36F1A"/>
    <w:rsid w:val="00C37983"/>
    <w:rsid w:val="00C42DBF"/>
    <w:rsid w:val="00C46C39"/>
    <w:rsid w:val="00C563A5"/>
    <w:rsid w:val="00C621AB"/>
    <w:rsid w:val="00C641A0"/>
    <w:rsid w:val="00C64A15"/>
    <w:rsid w:val="00C65CE2"/>
    <w:rsid w:val="00C661EA"/>
    <w:rsid w:val="00C67250"/>
    <w:rsid w:val="00C67C0E"/>
    <w:rsid w:val="00C71055"/>
    <w:rsid w:val="00C77849"/>
    <w:rsid w:val="00C80B44"/>
    <w:rsid w:val="00C85CA8"/>
    <w:rsid w:val="00C909A2"/>
    <w:rsid w:val="00CA18D6"/>
    <w:rsid w:val="00CA6C75"/>
    <w:rsid w:val="00CB24A4"/>
    <w:rsid w:val="00CC3DAE"/>
    <w:rsid w:val="00CD49BA"/>
    <w:rsid w:val="00CE34D9"/>
    <w:rsid w:val="00CE3EFF"/>
    <w:rsid w:val="00CE7CAC"/>
    <w:rsid w:val="00CF2399"/>
    <w:rsid w:val="00CF44C9"/>
    <w:rsid w:val="00D004EA"/>
    <w:rsid w:val="00D05A43"/>
    <w:rsid w:val="00D07FE6"/>
    <w:rsid w:val="00D21474"/>
    <w:rsid w:val="00D23C8D"/>
    <w:rsid w:val="00D31738"/>
    <w:rsid w:val="00D31A2D"/>
    <w:rsid w:val="00D36D83"/>
    <w:rsid w:val="00D375CD"/>
    <w:rsid w:val="00D416FF"/>
    <w:rsid w:val="00D45611"/>
    <w:rsid w:val="00D45B95"/>
    <w:rsid w:val="00D559E9"/>
    <w:rsid w:val="00D64230"/>
    <w:rsid w:val="00D70BF0"/>
    <w:rsid w:val="00D72CBC"/>
    <w:rsid w:val="00D762EB"/>
    <w:rsid w:val="00D77BF0"/>
    <w:rsid w:val="00D80540"/>
    <w:rsid w:val="00D8362D"/>
    <w:rsid w:val="00D855D4"/>
    <w:rsid w:val="00D859A0"/>
    <w:rsid w:val="00D94003"/>
    <w:rsid w:val="00D96EE3"/>
    <w:rsid w:val="00DA0BE8"/>
    <w:rsid w:val="00DA2762"/>
    <w:rsid w:val="00DA2EDA"/>
    <w:rsid w:val="00DB40D0"/>
    <w:rsid w:val="00DB7811"/>
    <w:rsid w:val="00DC1F87"/>
    <w:rsid w:val="00DD5A3E"/>
    <w:rsid w:val="00DE5551"/>
    <w:rsid w:val="00DF337F"/>
    <w:rsid w:val="00E06F9B"/>
    <w:rsid w:val="00E07C42"/>
    <w:rsid w:val="00E16640"/>
    <w:rsid w:val="00E179E4"/>
    <w:rsid w:val="00E237D3"/>
    <w:rsid w:val="00E23E14"/>
    <w:rsid w:val="00E3172F"/>
    <w:rsid w:val="00E340B9"/>
    <w:rsid w:val="00E35107"/>
    <w:rsid w:val="00E36CAC"/>
    <w:rsid w:val="00E436F4"/>
    <w:rsid w:val="00E520EC"/>
    <w:rsid w:val="00E530FD"/>
    <w:rsid w:val="00E5427E"/>
    <w:rsid w:val="00E56BB8"/>
    <w:rsid w:val="00E61CA7"/>
    <w:rsid w:val="00E66BF7"/>
    <w:rsid w:val="00E67539"/>
    <w:rsid w:val="00E705B1"/>
    <w:rsid w:val="00E74905"/>
    <w:rsid w:val="00E75B5D"/>
    <w:rsid w:val="00E80AC6"/>
    <w:rsid w:val="00E81504"/>
    <w:rsid w:val="00E81A21"/>
    <w:rsid w:val="00EA0150"/>
    <w:rsid w:val="00EA4E5D"/>
    <w:rsid w:val="00EA7CAB"/>
    <w:rsid w:val="00EB0B7F"/>
    <w:rsid w:val="00EC6A2E"/>
    <w:rsid w:val="00EC6F5C"/>
    <w:rsid w:val="00EC754D"/>
    <w:rsid w:val="00ED50DE"/>
    <w:rsid w:val="00EE047C"/>
    <w:rsid w:val="00EF0E8A"/>
    <w:rsid w:val="00F06BF3"/>
    <w:rsid w:val="00F07E7A"/>
    <w:rsid w:val="00F1062F"/>
    <w:rsid w:val="00F158CB"/>
    <w:rsid w:val="00F2707C"/>
    <w:rsid w:val="00F41458"/>
    <w:rsid w:val="00F46406"/>
    <w:rsid w:val="00F51F57"/>
    <w:rsid w:val="00F55F6A"/>
    <w:rsid w:val="00F563A9"/>
    <w:rsid w:val="00F57EF6"/>
    <w:rsid w:val="00F61080"/>
    <w:rsid w:val="00F644BE"/>
    <w:rsid w:val="00F702EB"/>
    <w:rsid w:val="00F70D1D"/>
    <w:rsid w:val="00F73353"/>
    <w:rsid w:val="00F74E0E"/>
    <w:rsid w:val="00F7509A"/>
    <w:rsid w:val="00F77F0D"/>
    <w:rsid w:val="00F9011C"/>
    <w:rsid w:val="00F95E02"/>
    <w:rsid w:val="00F96C7D"/>
    <w:rsid w:val="00F9791A"/>
    <w:rsid w:val="00FA2930"/>
    <w:rsid w:val="00FA4129"/>
    <w:rsid w:val="00FA7EA2"/>
    <w:rsid w:val="00FB25EA"/>
    <w:rsid w:val="00FB6B7D"/>
    <w:rsid w:val="00FC003D"/>
    <w:rsid w:val="00FC40FA"/>
    <w:rsid w:val="00FC65C1"/>
    <w:rsid w:val="00FE705D"/>
    <w:rsid w:val="00FE78D4"/>
    <w:rsid w:val="00FF282E"/>
    <w:rsid w:val="00FF33C1"/>
    <w:rsid w:val="00FF457E"/>
    <w:rsid w:val="00FF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646"/>
    <w:rPr>
      <w:sz w:val="24"/>
      <w:szCs w:val="24"/>
    </w:rPr>
  </w:style>
  <w:style w:type="paragraph" w:styleId="Heading1">
    <w:name w:val="heading 1"/>
    <w:basedOn w:val="Normal"/>
    <w:next w:val="Normal"/>
    <w:link w:val="Heading1Char"/>
    <w:qFormat/>
    <w:rsid w:val="005A332B"/>
    <w:pPr>
      <w:keepNext/>
      <w:keepLines/>
      <w:numPr>
        <w:numId w:val="1"/>
      </w:numPr>
      <w:spacing w:before="480" w:line="276" w:lineRule="auto"/>
      <w:outlineLvl w:val="0"/>
    </w:pPr>
    <w:rPr>
      <w:rFonts w:ascii="Cambria" w:hAnsi="Cambria"/>
      <w:b/>
      <w:bCs/>
      <w:color w:val="365F91"/>
      <w:sz w:val="28"/>
      <w:szCs w:val="28"/>
      <w:lang w:val="it-IT" w:eastAsia="nl-NL"/>
    </w:rPr>
  </w:style>
  <w:style w:type="paragraph" w:styleId="Heading2">
    <w:name w:val="heading 2"/>
    <w:basedOn w:val="Normal"/>
    <w:next w:val="Normal"/>
    <w:link w:val="Heading2Char"/>
    <w:qFormat/>
    <w:rsid w:val="005A332B"/>
    <w:pPr>
      <w:keepNext/>
      <w:keepLines/>
      <w:numPr>
        <w:ilvl w:val="1"/>
        <w:numId w:val="1"/>
      </w:numPr>
      <w:spacing w:before="200" w:line="276" w:lineRule="auto"/>
      <w:outlineLvl w:val="1"/>
    </w:pPr>
    <w:rPr>
      <w:rFonts w:ascii="Cambria" w:hAnsi="Cambria"/>
      <w:b/>
      <w:bCs/>
      <w:color w:val="4F81BD"/>
      <w:sz w:val="26"/>
      <w:szCs w:val="26"/>
      <w:lang w:val="nl-NL" w:eastAsia="nl-NL"/>
    </w:rPr>
  </w:style>
  <w:style w:type="paragraph" w:styleId="Heading3">
    <w:name w:val="heading 3"/>
    <w:basedOn w:val="Normal"/>
    <w:next w:val="Normal"/>
    <w:link w:val="Heading3Char"/>
    <w:qFormat/>
    <w:rsid w:val="005A332B"/>
    <w:pPr>
      <w:keepNext/>
      <w:keepLines/>
      <w:numPr>
        <w:ilvl w:val="2"/>
        <w:numId w:val="1"/>
      </w:numPr>
      <w:spacing w:before="200" w:line="276" w:lineRule="auto"/>
      <w:outlineLvl w:val="2"/>
    </w:pPr>
    <w:rPr>
      <w:rFonts w:ascii="Cambria" w:hAnsi="Cambria"/>
      <w:b/>
      <w:bCs/>
      <w:color w:val="4F81BD"/>
      <w:sz w:val="22"/>
      <w:szCs w:val="22"/>
      <w:lang w:val="nl-BE"/>
    </w:rPr>
  </w:style>
  <w:style w:type="paragraph" w:styleId="Heading4">
    <w:name w:val="heading 4"/>
    <w:basedOn w:val="Normal"/>
    <w:next w:val="Normal"/>
    <w:link w:val="Heading4Char"/>
    <w:qFormat/>
    <w:rsid w:val="005A332B"/>
    <w:pPr>
      <w:keepNext/>
      <w:keepLines/>
      <w:numPr>
        <w:ilvl w:val="3"/>
        <w:numId w:val="1"/>
      </w:numPr>
      <w:spacing w:before="200" w:line="276" w:lineRule="auto"/>
      <w:outlineLvl w:val="3"/>
    </w:pPr>
    <w:rPr>
      <w:rFonts w:ascii="Cambria" w:hAnsi="Cambria"/>
      <w:b/>
      <w:bCs/>
      <w:i/>
      <w:iCs/>
      <w:color w:val="4F81BD"/>
      <w:sz w:val="22"/>
      <w:szCs w:val="22"/>
      <w:lang w:val="nl-BE"/>
    </w:rPr>
  </w:style>
  <w:style w:type="paragraph" w:styleId="Heading5">
    <w:name w:val="heading 5"/>
    <w:basedOn w:val="Normal"/>
    <w:next w:val="Normal"/>
    <w:qFormat/>
    <w:rsid w:val="005A332B"/>
    <w:pPr>
      <w:keepNext/>
      <w:keepLines/>
      <w:numPr>
        <w:ilvl w:val="4"/>
        <w:numId w:val="1"/>
      </w:numPr>
      <w:spacing w:before="200" w:line="276" w:lineRule="auto"/>
      <w:outlineLvl w:val="4"/>
    </w:pPr>
    <w:rPr>
      <w:rFonts w:ascii="Cambria" w:hAnsi="Cambria"/>
      <w:color w:val="243F60"/>
      <w:sz w:val="22"/>
      <w:szCs w:val="22"/>
      <w:lang w:val="nl-BE"/>
    </w:rPr>
  </w:style>
  <w:style w:type="paragraph" w:styleId="Heading6">
    <w:name w:val="heading 6"/>
    <w:basedOn w:val="Normal"/>
    <w:next w:val="Normal"/>
    <w:qFormat/>
    <w:rsid w:val="005A332B"/>
    <w:pPr>
      <w:keepNext/>
      <w:keepLines/>
      <w:numPr>
        <w:ilvl w:val="5"/>
        <w:numId w:val="1"/>
      </w:numPr>
      <w:spacing w:before="200" w:line="276" w:lineRule="auto"/>
      <w:outlineLvl w:val="5"/>
    </w:pPr>
    <w:rPr>
      <w:rFonts w:ascii="Cambria" w:hAnsi="Cambria"/>
      <w:i/>
      <w:iCs/>
      <w:color w:val="243F60"/>
      <w:sz w:val="22"/>
      <w:szCs w:val="22"/>
      <w:lang w:val="nl-BE"/>
    </w:rPr>
  </w:style>
  <w:style w:type="paragraph" w:styleId="Heading7">
    <w:name w:val="heading 7"/>
    <w:basedOn w:val="Normal"/>
    <w:next w:val="Normal"/>
    <w:qFormat/>
    <w:rsid w:val="005A332B"/>
    <w:pPr>
      <w:keepNext/>
      <w:keepLines/>
      <w:numPr>
        <w:ilvl w:val="6"/>
        <w:numId w:val="1"/>
      </w:numPr>
      <w:spacing w:before="200" w:line="276" w:lineRule="auto"/>
      <w:outlineLvl w:val="6"/>
    </w:pPr>
    <w:rPr>
      <w:rFonts w:ascii="Cambria" w:hAnsi="Cambria"/>
      <w:i/>
      <w:iCs/>
      <w:color w:val="404040"/>
      <w:sz w:val="22"/>
      <w:szCs w:val="22"/>
      <w:lang w:val="nl-BE"/>
    </w:rPr>
  </w:style>
  <w:style w:type="paragraph" w:styleId="Heading8">
    <w:name w:val="heading 8"/>
    <w:basedOn w:val="Normal"/>
    <w:next w:val="Normal"/>
    <w:qFormat/>
    <w:rsid w:val="005A332B"/>
    <w:pPr>
      <w:keepNext/>
      <w:keepLines/>
      <w:numPr>
        <w:ilvl w:val="7"/>
        <w:numId w:val="1"/>
      </w:numPr>
      <w:spacing w:before="200" w:line="276" w:lineRule="auto"/>
      <w:outlineLvl w:val="7"/>
    </w:pPr>
    <w:rPr>
      <w:rFonts w:ascii="Cambria" w:hAnsi="Cambria"/>
      <w:color w:val="404040"/>
      <w:sz w:val="20"/>
      <w:szCs w:val="20"/>
      <w:lang w:val="nl-BE"/>
    </w:rPr>
  </w:style>
  <w:style w:type="paragraph" w:styleId="Heading9">
    <w:name w:val="heading 9"/>
    <w:basedOn w:val="Normal"/>
    <w:next w:val="Normal"/>
    <w:qFormat/>
    <w:rsid w:val="005A332B"/>
    <w:pPr>
      <w:keepNext/>
      <w:keepLines/>
      <w:numPr>
        <w:ilvl w:val="8"/>
        <w:numId w:val="1"/>
      </w:numPr>
      <w:spacing w:before="200" w:line="276" w:lineRule="auto"/>
      <w:outlineLvl w:val="8"/>
    </w:pPr>
    <w:rPr>
      <w:rFonts w:ascii="Cambria" w:hAnsi="Cambria"/>
      <w:i/>
      <w:iCs/>
      <w:color w:val="404040"/>
      <w:sz w:val="20"/>
      <w:szCs w:val="20"/>
      <w:lang w:val="nl-B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492646"/>
    <w:rPr>
      <w:rFonts w:ascii="Cambria" w:hAnsi="Cambria"/>
      <w:b/>
      <w:bCs/>
      <w:color w:val="365F91"/>
      <w:sz w:val="28"/>
      <w:szCs w:val="28"/>
      <w:lang w:val="it-IT" w:eastAsia="nl-NL"/>
    </w:rPr>
  </w:style>
  <w:style w:type="character" w:customStyle="1" w:styleId="Heading2Char">
    <w:name w:val="Heading 2 Char"/>
    <w:link w:val="Heading2"/>
    <w:rsid w:val="00492646"/>
    <w:rPr>
      <w:rFonts w:ascii="Cambria" w:hAnsi="Cambria"/>
      <w:b/>
      <w:bCs/>
      <w:color w:val="4F81BD"/>
      <w:sz w:val="26"/>
      <w:szCs w:val="26"/>
      <w:lang w:val="nl-NL" w:eastAsia="nl-NL"/>
    </w:rPr>
  </w:style>
  <w:style w:type="character" w:customStyle="1" w:styleId="Heading4Char">
    <w:name w:val="Heading 4 Char"/>
    <w:link w:val="Heading4"/>
    <w:rsid w:val="00492646"/>
    <w:rPr>
      <w:rFonts w:ascii="Cambria" w:hAnsi="Cambria"/>
      <w:b/>
      <w:bCs/>
      <w:i/>
      <w:iCs/>
      <w:color w:val="4F81BD"/>
      <w:sz w:val="22"/>
      <w:szCs w:val="22"/>
      <w:lang w:val="nl-BE"/>
    </w:rPr>
  </w:style>
  <w:style w:type="paragraph" w:styleId="FootnoteText">
    <w:name w:val="footnote text"/>
    <w:basedOn w:val="Normal"/>
    <w:link w:val="FootnoteTextChar"/>
    <w:uiPriority w:val="99"/>
    <w:rsid w:val="00492646"/>
    <w:rPr>
      <w:sz w:val="20"/>
      <w:szCs w:val="20"/>
      <w:lang w:val="nl-NL" w:eastAsia="nl-NL"/>
    </w:rPr>
  </w:style>
  <w:style w:type="character" w:customStyle="1" w:styleId="FootnoteTextChar">
    <w:name w:val="Footnote Text Char"/>
    <w:link w:val="FootnoteText"/>
    <w:uiPriority w:val="99"/>
    <w:rsid w:val="00492646"/>
    <w:rPr>
      <w:lang w:val="nl-NL" w:eastAsia="nl-NL" w:bidi="ar-SA"/>
    </w:rPr>
  </w:style>
  <w:style w:type="character" w:styleId="FootnoteReference">
    <w:name w:val="footnote reference"/>
    <w:uiPriority w:val="99"/>
    <w:rsid w:val="00492646"/>
    <w:rPr>
      <w:vertAlign w:val="superscript"/>
    </w:rPr>
  </w:style>
  <w:style w:type="character" w:customStyle="1" w:styleId="highlightedsearchterm">
    <w:name w:val="highlightedsearchterm"/>
    <w:basedOn w:val="DefaultParagraphFont"/>
    <w:rsid w:val="00492646"/>
  </w:style>
  <w:style w:type="table" w:styleId="TableGrid">
    <w:name w:val="Table Grid"/>
    <w:basedOn w:val="TableNormal"/>
    <w:rsid w:val="00492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92646"/>
    <w:rPr>
      <w:color w:val="0000FF"/>
      <w:u w:val="single"/>
    </w:rPr>
  </w:style>
  <w:style w:type="character" w:styleId="Emphasis">
    <w:name w:val="Emphasis"/>
    <w:qFormat/>
    <w:rsid w:val="00492646"/>
    <w:rPr>
      <w:i/>
      <w:iCs/>
    </w:rPr>
  </w:style>
  <w:style w:type="character" w:styleId="CommentReference">
    <w:name w:val="annotation reference"/>
    <w:semiHidden/>
    <w:rsid w:val="00492646"/>
    <w:rPr>
      <w:sz w:val="16"/>
      <w:szCs w:val="16"/>
    </w:rPr>
  </w:style>
  <w:style w:type="paragraph" w:styleId="CommentText">
    <w:name w:val="annotation text"/>
    <w:basedOn w:val="Normal"/>
    <w:link w:val="CommentTextChar"/>
    <w:semiHidden/>
    <w:rsid w:val="00492646"/>
    <w:rPr>
      <w:sz w:val="20"/>
      <w:szCs w:val="20"/>
    </w:rPr>
  </w:style>
  <w:style w:type="character" w:customStyle="1" w:styleId="CommentTextChar">
    <w:name w:val="Comment Text Char"/>
    <w:link w:val="CommentText"/>
    <w:locked/>
    <w:rsid w:val="00492646"/>
    <w:rPr>
      <w:lang w:val="en-US" w:eastAsia="en-US" w:bidi="ar-SA"/>
    </w:rPr>
  </w:style>
  <w:style w:type="paragraph" w:styleId="BalloonText">
    <w:name w:val="Balloon Text"/>
    <w:basedOn w:val="Normal"/>
    <w:link w:val="BalloonTextChar"/>
    <w:semiHidden/>
    <w:rsid w:val="00492646"/>
    <w:rPr>
      <w:rFonts w:ascii="Tahoma" w:hAnsi="Tahoma" w:cs="Tahoma"/>
      <w:sz w:val="16"/>
      <w:szCs w:val="16"/>
    </w:rPr>
  </w:style>
  <w:style w:type="character" w:customStyle="1" w:styleId="BalloonTextChar">
    <w:name w:val="Balloon Text Char"/>
    <w:link w:val="BalloonText"/>
    <w:semiHidden/>
    <w:locked/>
    <w:rsid w:val="00492646"/>
    <w:rPr>
      <w:rFonts w:ascii="Tahoma" w:hAnsi="Tahoma" w:cs="Tahoma"/>
      <w:sz w:val="16"/>
      <w:szCs w:val="16"/>
      <w:lang w:val="en-US" w:eastAsia="en-US" w:bidi="ar-SA"/>
    </w:rPr>
  </w:style>
  <w:style w:type="paragraph" w:styleId="Footer">
    <w:name w:val="footer"/>
    <w:basedOn w:val="Normal"/>
    <w:link w:val="FooterChar"/>
    <w:rsid w:val="00492646"/>
    <w:pPr>
      <w:tabs>
        <w:tab w:val="center" w:pos="4320"/>
        <w:tab w:val="right" w:pos="8640"/>
      </w:tabs>
    </w:pPr>
  </w:style>
  <w:style w:type="character" w:customStyle="1" w:styleId="FooterChar">
    <w:name w:val="Footer Char"/>
    <w:link w:val="Footer"/>
    <w:semiHidden/>
    <w:locked/>
    <w:rsid w:val="00492646"/>
    <w:rPr>
      <w:sz w:val="24"/>
      <w:szCs w:val="24"/>
      <w:lang w:val="en-US" w:eastAsia="en-US" w:bidi="ar-SA"/>
    </w:rPr>
  </w:style>
  <w:style w:type="character" w:styleId="PageNumber">
    <w:name w:val="page number"/>
    <w:basedOn w:val="DefaultParagraphFont"/>
    <w:rsid w:val="00492646"/>
  </w:style>
  <w:style w:type="paragraph" w:styleId="TOC1">
    <w:name w:val="toc 1"/>
    <w:basedOn w:val="Normal"/>
    <w:next w:val="Normal"/>
    <w:autoRedefine/>
    <w:rsid w:val="00492646"/>
  </w:style>
  <w:style w:type="paragraph" w:styleId="TOC2">
    <w:name w:val="toc 2"/>
    <w:basedOn w:val="Normal"/>
    <w:next w:val="Normal"/>
    <w:autoRedefine/>
    <w:rsid w:val="00492646"/>
    <w:pPr>
      <w:ind w:left="240"/>
    </w:pPr>
  </w:style>
  <w:style w:type="paragraph" w:styleId="TOC3">
    <w:name w:val="toc 3"/>
    <w:basedOn w:val="Normal"/>
    <w:next w:val="Normal"/>
    <w:autoRedefine/>
    <w:rsid w:val="00492646"/>
    <w:pPr>
      <w:ind w:left="480"/>
    </w:pPr>
  </w:style>
  <w:style w:type="paragraph" w:styleId="TOC4">
    <w:name w:val="toc 4"/>
    <w:basedOn w:val="Normal"/>
    <w:next w:val="Normal"/>
    <w:autoRedefine/>
    <w:rsid w:val="00492646"/>
    <w:pPr>
      <w:ind w:left="720"/>
    </w:pPr>
  </w:style>
  <w:style w:type="character" w:customStyle="1" w:styleId="apple-style-span">
    <w:name w:val="apple-style-span"/>
    <w:basedOn w:val="DefaultParagraphFont"/>
    <w:rsid w:val="00492646"/>
  </w:style>
  <w:style w:type="paragraph" w:styleId="TOC5">
    <w:name w:val="toc 5"/>
    <w:basedOn w:val="Normal"/>
    <w:next w:val="Normal"/>
    <w:autoRedefine/>
    <w:rsid w:val="00492646"/>
    <w:pPr>
      <w:numPr>
        <w:numId w:val="2"/>
      </w:numPr>
      <w:ind w:left="960"/>
    </w:pPr>
  </w:style>
  <w:style w:type="paragraph" w:customStyle="1" w:styleId="AODocTxt">
    <w:name w:val="AODocTxt"/>
    <w:basedOn w:val="Normal"/>
    <w:link w:val="AODocTxtChar"/>
    <w:rsid w:val="00492646"/>
    <w:pPr>
      <w:numPr>
        <w:ilvl w:val="1"/>
        <w:numId w:val="2"/>
      </w:numPr>
      <w:spacing w:before="240" w:line="260" w:lineRule="atLeast"/>
      <w:ind w:left="0"/>
      <w:jc w:val="both"/>
    </w:pPr>
    <w:rPr>
      <w:rFonts w:eastAsia="SimSun"/>
      <w:sz w:val="22"/>
      <w:szCs w:val="22"/>
      <w:lang w:val="nl-BE"/>
    </w:rPr>
  </w:style>
  <w:style w:type="character" w:customStyle="1" w:styleId="AODocTxtChar">
    <w:name w:val="AODocTxt Char"/>
    <w:link w:val="AODocTxt"/>
    <w:locked/>
    <w:rsid w:val="00492646"/>
    <w:rPr>
      <w:rFonts w:eastAsia="SimSun"/>
      <w:sz w:val="22"/>
      <w:szCs w:val="22"/>
      <w:lang w:val="nl-BE"/>
    </w:rPr>
  </w:style>
  <w:style w:type="paragraph" w:customStyle="1" w:styleId="AODocTxtL1">
    <w:name w:val="AODocTxtL1"/>
    <w:basedOn w:val="AODocTxt"/>
    <w:rsid w:val="00492646"/>
    <w:pPr>
      <w:numPr>
        <w:ilvl w:val="3"/>
      </w:numPr>
      <w:tabs>
        <w:tab w:val="num" w:pos="1440"/>
      </w:tabs>
      <w:ind w:left="576" w:hanging="576"/>
    </w:pPr>
  </w:style>
  <w:style w:type="paragraph" w:customStyle="1" w:styleId="AODocTxtL2">
    <w:name w:val="AODocTxtL2"/>
    <w:basedOn w:val="AODocTxt"/>
    <w:rsid w:val="00492646"/>
    <w:pPr>
      <w:numPr>
        <w:ilvl w:val="4"/>
      </w:numPr>
      <w:tabs>
        <w:tab w:val="num" w:pos="2160"/>
      </w:tabs>
      <w:ind w:left="720" w:hanging="720"/>
    </w:pPr>
  </w:style>
  <w:style w:type="paragraph" w:customStyle="1" w:styleId="AODocTxtL3">
    <w:name w:val="AODocTxtL3"/>
    <w:basedOn w:val="AODocTxt"/>
    <w:rsid w:val="00492646"/>
    <w:pPr>
      <w:numPr>
        <w:ilvl w:val="5"/>
      </w:numPr>
      <w:tabs>
        <w:tab w:val="num" w:pos="2880"/>
      </w:tabs>
      <w:ind w:left="864" w:hanging="864"/>
    </w:pPr>
  </w:style>
  <w:style w:type="paragraph" w:customStyle="1" w:styleId="AODocTxtL4">
    <w:name w:val="AODocTxtL4"/>
    <w:basedOn w:val="AODocTxt"/>
    <w:rsid w:val="00492646"/>
    <w:pPr>
      <w:numPr>
        <w:ilvl w:val="6"/>
      </w:numPr>
      <w:tabs>
        <w:tab w:val="num" w:pos="3600"/>
      </w:tabs>
      <w:ind w:left="1008" w:hanging="1008"/>
    </w:pPr>
  </w:style>
  <w:style w:type="paragraph" w:customStyle="1" w:styleId="AODocTxtL5">
    <w:name w:val="AODocTxtL5"/>
    <w:basedOn w:val="AODocTxt"/>
    <w:rsid w:val="00492646"/>
    <w:pPr>
      <w:numPr>
        <w:ilvl w:val="7"/>
      </w:numPr>
      <w:tabs>
        <w:tab w:val="num" w:pos="4320"/>
      </w:tabs>
      <w:ind w:left="1152" w:hanging="1152"/>
    </w:pPr>
  </w:style>
  <w:style w:type="paragraph" w:customStyle="1" w:styleId="AODocTxtL6">
    <w:name w:val="AODocTxtL6"/>
    <w:basedOn w:val="AODocTxt"/>
    <w:rsid w:val="00492646"/>
    <w:pPr>
      <w:numPr>
        <w:ilvl w:val="8"/>
      </w:numPr>
      <w:tabs>
        <w:tab w:val="num" w:pos="5040"/>
      </w:tabs>
      <w:ind w:left="1296" w:hanging="1296"/>
    </w:pPr>
  </w:style>
  <w:style w:type="paragraph" w:styleId="Header">
    <w:name w:val="header"/>
    <w:basedOn w:val="Normal"/>
    <w:link w:val="HeaderChar"/>
    <w:semiHidden/>
    <w:rsid w:val="00492646"/>
    <w:pPr>
      <w:tabs>
        <w:tab w:val="center" w:pos="4536"/>
        <w:tab w:val="right" w:pos="9072"/>
      </w:tabs>
    </w:pPr>
    <w:rPr>
      <w:rFonts w:ascii="Calibri" w:hAnsi="Calibri"/>
      <w:sz w:val="22"/>
      <w:szCs w:val="22"/>
      <w:lang w:val="nl-BE"/>
    </w:rPr>
  </w:style>
  <w:style w:type="character" w:customStyle="1" w:styleId="HeaderChar">
    <w:name w:val="Header Char"/>
    <w:link w:val="Header"/>
    <w:semiHidden/>
    <w:locked/>
    <w:rsid w:val="00492646"/>
    <w:rPr>
      <w:rFonts w:ascii="Calibri" w:hAnsi="Calibri"/>
      <w:sz w:val="22"/>
      <w:szCs w:val="22"/>
      <w:lang w:val="nl-BE" w:eastAsia="en-US" w:bidi="ar-SA"/>
    </w:rPr>
  </w:style>
  <w:style w:type="character" w:customStyle="1" w:styleId="textebold">
    <w:name w:val="textebold"/>
    <w:basedOn w:val="DefaultParagraphFont"/>
    <w:rsid w:val="00492646"/>
  </w:style>
  <w:style w:type="character" w:customStyle="1" w:styleId="textevertbold">
    <w:name w:val="textevertbold"/>
    <w:basedOn w:val="DefaultParagraphFont"/>
    <w:rsid w:val="00492646"/>
  </w:style>
  <w:style w:type="character" w:styleId="FollowedHyperlink">
    <w:name w:val="FollowedHyperlink"/>
    <w:rsid w:val="005F47E7"/>
    <w:rPr>
      <w:color w:val="800080"/>
      <w:u w:val="single"/>
    </w:rPr>
  </w:style>
  <w:style w:type="character" w:customStyle="1" w:styleId="Heading3Char">
    <w:name w:val="Heading 3 Char"/>
    <w:link w:val="Heading3"/>
    <w:rsid w:val="006A4BC0"/>
    <w:rPr>
      <w:rFonts w:ascii="Cambria" w:hAnsi="Cambria"/>
      <w:b/>
      <w:bCs/>
      <w:color w:val="4F81BD"/>
      <w:sz w:val="22"/>
      <w:szCs w:val="22"/>
      <w:lang w:val="nl-BE"/>
    </w:rPr>
  </w:style>
  <w:style w:type="paragraph" w:styleId="CommentSubject">
    <w:name w:val="annotation subject"/>
    <w:basedOn w:val="CommentText"/>
    <w:next w:val="CommentText"/>
    <w:semiHidden/>
    <w:rsid w:val="0039402B"/>
    <w:rPr>
      <w:b/>
      <w:bCs/>
    </w:rPr>
  </w:style>
  <w:style w:type="paragraph" w:styleId="BodyText">
    <w:name w:val="Body Text"/>
    <w:basedOn w:val="Normal"/>
    <w:rsid w:val="00197A37"/>
    <w:pPr>
      <w:spacing w:line="260" w:lineRule="exact"/>
      <w:jc w:val="both"/>
    </w:pPr>
    <w:rPr>
      <w:rFonts w:ascii="Arial" w:hAnsi="Arial"/>
      <w:sz w:val="20"/>
      <w:szCs w:val="20"/>
      <w:lang w:val="fr-BE" w:eastAsia="nl-NL"/>
    </w:rPr>
  </w:style>
  <w:style w:type="paragraph" w:styleId="NormalWeb">
    <w:name w:val="Normal (Web)"/>
    <w:basedOn w:val="Normal"/>
    <w:uiPriority w:val="99"/>
    <w:unhideWhenUsed/>
    <w:rsid w:val="00216773"/>
    <w:pPr>
      <w:spacing w:before="100" w:beforeAutospacing="1" w:after="100" w:afterAutospacing="1"/>
    </w:pPr>
  </w:style>
  <w:style w:type="character" w:styleId="Strong">
    <w:name w:val="Strong"/>
    <w:uiPriority w:val="22"/>
    <w:qFormat/>
    <w:rsid w:val="00216773"/>
    <w:rPr>
      <w:b/>
      <w:bCs/>
    </w:rPr>
  </w:style>
  <w:style w:type="paragraph" w:styleId="ListParagraph">
    <w:name w:val="List Paragraph"/>
    <w:basedOn w:val="Normal"/>
    <w:uiPriority w:val="34"/>
    <w:qFormat/>
    <w:rsid w:val="00E07C4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646"/>
    <w:rPr>
      <w:sz w:val="24"/>
      <w:szCs w:val="24"/>
    </w:rPr>
  </w:style>
  <w:style w:type="paragraph" w:styleId="Heading1">
    <w:name w:val="heading 1"/>
    <w:basedOn w:val="Normal"/>
    <w:next w:val="Normal"/>
    <w:link w:val="Heading1Char"/>
    <w:qFormat/>
    <w:rsid w:val="005A332B"/>
    <w:pPr>
      <w:keepNext/>
      <w:keepLines/>
      <w:numPr>
        <w:numId w:val="1"/>
      </w:numPr>
      <w:spacing w:before="480" w:line="276" w:lineRule="auto"/>
      <w:outlineLvl w:val="0"/>
    </w:pPr>
    <w:rPr>
      <w:rFonts w:ascii="Cambria" w:hAnsi="Cambria"/>
      <w:b/>
      <w:bCs/>
      <w:color w:val="365F91"/>
      <w:sz w:val="28"/>
      <w:szCs w:val="28"/>
      <w:lang w:val="it-IT" w:eastAsia="nl-NL"/>
    </w:rPr>
  </w:style>
  <w:style w:type="paragraph" w:styleId="Heading2">
    <w:name w:val="heading 2"/>
    <w:basedOn w:val="Normal"/>
    <w:next w:val="Normal"/>
    <w:link w:val="Heading2Char"/>
    <w:qFormat/>
    <w:rsid w:val="005A332B"/>
    <w:pPr>
      <w:keepNext/>
      <w:keepLines/>
      <w:numPr>
        <w:ilvl w:val="1"/>
        <w:numId w:val="1"/>
      </w:numPr>
      <w:spacing w:before="200" w:line="276" w:lineRule="auto"/>
      <w:outlineLvl w:val="1"/>
    </w:pPr>
    <w:rPr>
      <w:rFonts w:ascii="Cambria" w:hAnsi="Cambria"/>
      <w:b/>
      <w:bCs/>
      <w:color w:val="4F81BD"/>
      <w:sz w:val="26"/>
      <w:szCs w:val="26"/>
      <w:lang w:val="nl-NL" w:eastAsia="nl-NL"/>
    </w:rPr>
  </w:style>
  <w:style w:type="paragraph" w:styleId="Heading3">
    <w:name w:val="heading 3"/>
    <w:basedOn w:val="Normal"/>
    <w:next w:val="Normal"/>
    <w:link w:val="Heading3Char"/>
    <w:qFormat/>
    <w:rsid w:val="005A332B"/>
    <w:pPr>
      <w:keepNext/>
      <w:keepLines/>
      <w:numPr>
        <w:ilvl w:val="2"/>
        <w:numId w:val="1"/>
      </w:numPr>
      <w:spacing w:before="200" w:line="276" w:lineRule="auto"/>
      <w:outlineLvl w:val="2"/>
    </w:pPr>
    <w:rPr>
      <w:rFonts w:ascii="Cambria" w:hAnsi="Cambria"/>
      <w:b/>
      <w:bCs/>
      <w:color w:val="4F81BD"/>
      <w:sz w:val="22"/>
      <w:szCs w:val="22"/>
      <w:lang w:val="nl-BE"/>
    </w:rPr>
  </w:style>
  <w:style w:type="paragraph" w:styleId="Heading4">
    <w:name w:val="heading 4"/>
    <w:basedOn w:val="Normal"/>
    <w:next w:val="Normal"/>
    <w:link w:val="Heading4Char"/>
    <w:qFormat/>
    <w:rsid w:val="005A332B"/>
    <w:pPr>
      <w:keepNext/>
      <w:keepLines/>
      <w:numPr>
        <w:ilvl w:val="3"/>
        <w:numId w:val="1"/>
      </w:numPr>
      <w:spacing w:before="200" w:line="276" w:lineRule="auto"/>
      <w:outlineLvl w:val="3"/>
    </w:pPr>
    <w:rPr>
      <w:rFonts w:ascii="Cambria" w:hAnsi="Cambria"/>
      <w:b/>
      <w:bCs/>
      <w:i/>
      <w:iCs/>
      <w:color w:val="4F81BD"/>
      <w:sz w:val="22"/>
      <w:szCs w:val="22"/>
      <w:lang w:val="nl-BE"/>
    </w:rPr>
  </w:style>
  <w:style w:type="paragraph" w:styleId="Heading5">
    <w:name w:val="heading 5"/>
    <w:basedOn w:val="Normal"/>
    <w:next w:val="Normal"/>
    <w:qFormat/>
    <w:rsid w:val="005A332B"/>
    <w:pPr>
      <w:keepNext/>
      <w:keepLines/>
      <w:numPr>
        <w:ilvl w:val="4"/>
        <w:numId w:val="1"/>
      </w:numPr>
      <w:spacing w:before="200" w:line="276" w:lineRule="auto"/>
      <w:outlineLvl w:val="4"/>
    </w:pPr>
    <w:rPr>
      <w:rFonts w:ascii="Cambria" w:hAnsi="Cambria"/>
      <w:color w:val="243F60"/>
      <w:sz w:val="22"/>
      <w:szCs w:val="22"/>
      <w:lang w:val="nl-BE"/>
    </w:rPr>
  </w:style>
  <w:style w:type="paragraph" w:styleId="Heading6">
    <w:name w:val="heading 6"/>
    <w:basedOn w:val="Normal"/>
    <w:next w:val="Normal"/>
    <w:qFormat/>
    <w:rsid w:val="005A332B"/>
    <w:pPr>
      <w:keepNext/>
      <w:keepLines/>
      <w:numPr>
        <w:ilvl w:val="5"/>
        <w:numId w:val="1"/>
      </w:numPr>
      <w:spacing w:before="200" w:line="276" w:lineRule="auto"/>
      <w:outlineLvl w:val="5"/>
    </w:pPr>
    <w:rPr>
      <w:rFonts w:ascii="Cambria" w:hAnsi="Cambria"/>
      <w:i/>
      <w:iCs/>
      <w:color w:val="243F60"/>
      <w:sz w:val="22"/>
      <w:szCs w:val="22"/>
      <w:lang w:val="nl-BE"/>
    </w:rPr>
  </w:style>
  <w:style w:type="paragraph" w:styleId="Heading7">
    <w:name w:val="heading 7"/>
    <w:basedOn w:val="Normal"/>
    <w:next w:val="Normal"/>
    <w:qFormat/>
    <w:rsid w:val="005A332B"/>
    <w:pPr>
      <w:keepNext/>
      <w:keepLines/>
      <w:numPr>
        <w:ilvl w:val="6"/>
        <w:numId w:val="1"/>
      </w:numPr>
      <w:spacing w:before="200" w:line="276" w:lineRule="auto"/>
      <w:outlineLvl w:val="6"/>
    </w:pPr>
    <w:rPr>
      <w:rFonts w:ascii="Cambria" w:hAnsi="Cambria"/>
      <w:i/>
      <w:iCs/>
      <w:color w:val="404040"/>
      <w:sz w:val="22"/>
      <w:szCs w:val="22"/>
      <w:lang w:val="nl-BE"/>
    </w:rPr>
  </w:style>
  <w:style w:type="paragraph" w:styleId="Heading8">
    <w:name w:val="heading 8"/>
    <w:basedOn w:val="Normal"/>
    <w:next w:val="Normal"/>
    <w:qFormat/>
    <w:rsid w:val="005A332B"/>
    <w:pPr>
      <w:keepNext/>
      <w:keepLines/>
      <w:numPr>
        <w:ilvl w:val="7"/>
        <w:numId w:val="1"/>
      </w:numPr>
      <w:spacing w:before="200" w:line="276" w:lineRule="auto"/>
      <w:outlineLvl w:val="7"/>
    </w:pPr>
    <w:rPr>
      <w:rFonts w:ascii="Cambria" w:hAnsi="Cambria"/>
      <w:color w:val="404040"/>
      <w:sz w:val="20"/>
      <w:szCs w:val="20"/>
      <w:lang w:val="nl-BE"/>
    </w:rPr>
  </w:style>
  <w:style w:type="paragraph" w:styleId="Heading9">
    <w:name w:val="heading 9"/>
    <w:basedOn w:val="Normal"/>
    <w:next w:val="Normal"/>
    <w:qFormat/>
    <w:rsid w:val="005A332B"/>
    <w:pPr>
      <w:keepNext/>
      <w:keepLines/>
      <w:numPr>
        <w:ilvl w:val="8"/>
        <w:numId w:val="1"/>
      </w:numPr>
      <w:spacing w:before="200" w:line="276" w:lineRule="auto"/>
      <w:outlineLvl w:val="8"/>
    </w:pPr>
    <w:rPr>
      <w:rFonts w:ascii="Cambria" w:hAnsi="Cambria"/>
      <w:i/>
      <w:iCs/>
      <w:color w:val="404040"/>
      <w:sz w:val="20"/>
      <w:szCs w:val="20"/>
      <w:lang w:val="nl-B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492646"/>
    <w:rPr>
      <w:rFonts w:ascii="Cambria" w:hAnsi="Cambria"/>
      <w:b/>
      <w:bCs/>
      <w:color w:val="365F91"/>
      <w:sz w:val="28"/>
      <w:szCs w:val="28"/>
      <w:lang w:val="it-IT" w:eastAsia="nl-NL"/>
    </w:rPr>
  </w:style>
  <w:style w:type="character" w:customStyle="1" w:styleId="Heading2Char">
    <w:name w:val="Heading 2 Char"/>
    <w:link w:val="Heading2"/>
    <w:rsid w:val="00492646"/>
    <w:rPr>
      <w:rFonts w:ascii="Cambria" w:hAnsi="Cambria"/>
      <w:b/>
      <w:bCs/>
      <w:color w:val="4F81BD"/>
      <w:sz w:val="26"/>
      <w:szCs w:val="26"/>
      <w:lang w:val="nl-NL" w:eastAsia="nl-NL"/>
    </w:rPr>
  </w:style>
  <w:style w:type="character" w:customStyle="1" w:styleId="Heading4Char">
    <w:name w:val="Heading 4 Char"/>
    <w:link w:val="Heading4"/>
    <w:rsid w:val="00492646"/>
    <w:rPr>
      <w:rFonts w:ascii="Cambria" w:hAnsi="Cambria"/>
      <w:b/>
      <w:bCs/>
      <w:i/>
      <w:iCs/>
      <w:color w:val="4F81BD"/>
      <w:sz w:val="22"/>
      <w:szCs w:val="22"/>
      <w:lang w:val="nl-BE"/>
    </w:rPr>
  </w:style>
  <w:style w:type="paragraph" w:styleId="FootnoteText">
    <w:name w:val="footnote text"/>
    <w:basedOn w:val="Normal"/>
    <w:link w:val="FootnoteTextChar"/>
    <w:uiPriority w:val="99"/>
    <w:rsid w:val="00492646"/>
    <w:rPr>
      <w:sz w:val="20"/>
      <w:szCs w:val="20"/>
      <w:lang w:val="nl-NL" w:eastAsia="nl-NL"/>
    </w:rPr>
  </w:style>
  <w:style w:type="character" w:customStyle="1" w:styleId="FootnoteTextChar">
    <w:name w:val="Footnote Text Char"/>
    <w:link w:val="FootnoteText"/>
    <w:uiPriority w:val="99"/>
    <w:rsid w:val="00492646"/>
    <w:rPr>
      <w:lang w:val="nl-NL" w:eastAsia="nl-NL" w:bidi="ar-SA"/>
    </w:rPr>
  </w:style>
  <w:style w:type="character" w:styleId="FootnoteReference">
    <w:name w:val="footnote reference"/>
    <w:uiPriority w:val="99"/>
    <w:rsid w:val="00492646"/>
    <w:rPr>
      <w:vertAlign w:val="superscript"/>
    </w:rPr>
  </w:style>
  <w:style w:type="character" w:customStyle="1" w:styleId="highlightedsearchterm">
    <w:name w:val="highlightedsearchterm"/>
    <w:basedOn w:val="DefaultParagraphFont"/>
    <w:rsid w:val="00492646"/>
  </w:style>
  <w:style w:type="table" w:styleId="TableGrid">
    <w:name w:val="Table Grid"/>
    <w:basedOn w:val="TableNormal"/>
    <w:rsid w:val="00492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92646"/>
    <w:rPr>
      <w:color w:val="0000FF"/>
      <w:u w:val="single"/>
    </w:rPr>
  </w:style>
  <w:style w:type="character" w:styleId="Emphasis">
    <w:name w:val="Emphasis"/>
    <w:qFormat/>
    <w:rsid w:val="00492646"/>
    <w:rPr>
      <w:i/>
      <w:iCs/>
    </w:rPr>
  </w:style>
  <w:style w:type="character" w:styleId="CommentReference">
    <w:name w:val="annotation reference"/>
    <w:semiHidden/>
    <w:rsid w:val="00492646"/>
    <w:rPr>
      <w:sz w:val="16"/>
      <w:szCs w:val="16"/>
    </w:rPr>
  </w:style>
  <w:style w:type="paragraph" w:styleId="CommentText">
    <w:name w:val="annotation text"/>
    <w:basedOn w:val="Normal"/>
    <w:link w:val="CommentTextChar"/>
    <w:semiHidden/>
    <w:rsid w:val="00492646"/>
    <w:rPr>
      <w:sz w:val="20"/>
      <w:szCs w:val="20"/>
    </w:rPr>
  </w:style>
  <w:style w:type="character" w:customStyle="1" w:styleId="CommentTextChar">
    <w:name w:val="Comment Text Char"/>
    <w:link w:val="CommentText"/>
    <w:locked/>
    <w:rsid w:val="00492646"/>
    <w:rPr>
      <w:lang w:val="en-US" w:eastAsia="en-US" w:bidi="ar-SA"/>
    </w:rPr>
  </w:style>
  <w:style w:type="paragraph" w:styleId="BalloonText">
    <w:name w:val="Balloon Text"/>
    <w:basedOn w:val="Normal"/>
    <w:link w:val="BalloonTextChar"/>
    <w:semiHidden/>
    <w:rsid w:val="00492646"/>
    <w:rPr>
      <w:rFonts w:ascii="Tahoma" w:hAnsi="Tahoma" w:cs="Tahoma"/>
      <w:sz w:val="16"/>
      <w:szCs w:val="16"/>
    </w:rPr>
  </w:style>
  <w:style w:type="character" w:customStyle="1" w:styleId="BalloonTextChar">
    <w:name w:val="Balloon Text Char"/>
    <w:link w:val="BalloonText"/>
    <w:semiHidden/>
    <w:locked/>
    <w:rsid w:val="00492646"/>
    <w:rPr>
      <w:rFonts w:ascii="Tahoma" w:hAnsi="Tahoma" w:cs="Tahoma"/>
      <w:sz w:val="16"/>
      <w:szCs w:val="16"/>
      <w:lang w:val="en-US" w:eastAsia="en-US" w:bidi="ar-SA"/>
    </w:rPr>
  </w:style>
  <w:style w:type="paragraph" w:styleId="Footer">
    <w:name w:val="footer"/>
    <w:basedOn w:val="Normal"/>
    <w:link w:val="FooterChar"/>
    <w:rsid w:val="00492646"/>
    <w:pPr>
      <w:tabs>
        <w:tab w:val="center" w:pos="4320"/>
        <w:tab w:val="right" w:pos="8640"/>
      </w:tabs>
    </w:pPr>
  </w:style>
  <w:style w:type="character" w:customStyle="1" w:styleId="FooterChar">
    <w:name w:val="Footer Char"/>
    <w:link w:val="Footer"/>
    <w:semiHidden/>
    <w:locked/>
    <w:rsid w:val="00492646"/>
    <w:rPr>
      <w:sz w:val="24"/>
      <w:szCs w:val="24"/>
      <w:lang w:val="en-US" w:eastAsia="en-US" w:bidi="ar-SA"/>
    </w:rPr>
  </w:style>
  <w:style w:type="character" w:styleId="PageNumber">
    <w:name w:val="page number"/>
    <w:basedOn w:val="DefaultParagraphFont"/>
    <w:rsid w:val="00492646"/>
  </w:style>
  <w:style w:type="paragraph" w:styleId="TOC1">
    <w:name w:val="toc 1"/>
    <w:basedOn w:val="Normal"/>
    <w:next w:val="Normal"/>
    <w:autoRedefine/>
    <w:rsid w:val="00492646"/>
  </w:style>
  <w:style w:type="paragraph" w:styleId="TOC2">
    <w:name w:val="toc 2"/>
    <w:basedOn w:val="Normal"/>
    <w:next w:val="Normal"/>
    <w:autoRedefine/>
    <w:rsid w:val="00492646"/>
    <w:pPr>
      <w:ind w:left="240"/>
    </w:pPr>
  </w:style>
  <w:style w:type="paragraph" w:styleId="TOC3">
    <w:name w:val="toc 3"/>
    <w:basedOn w:val="Normal"/>
    <w:next w:val="Normal"/>
    <w:autoRedefine/>
    <w:rsid w:val="00492646"/>
    <w:pPr>
      <w:ind w:left="480"/>
    </w:pPr>
  </w:style>
  <w:style w:type="paragraph" w:styleId="TOC4">
    <w:name w:val="toc 4"/>
    <w:basedOn w:val="Normal"/>
    <w:next w:val="Normal"/>
    <w:autoRedefine/>
    <w:rsid w:val="00492646"/>
    <w:pPr>
      <w:ind w:left="720"/>
    </w:pPr>
  </w:style>
  <w:style w:type="character" w:customStyle="1" w:styleId="apple-style-span">
    <w:name w:val="apple-style-span"/>
    <w:basedOn w:val="DefaultParagraphFont"/>
    <w:rsid w:val="00492646"/>
  </w:style>
  <w:style w:type="paragraph" w:styleId="TOC5">
    <w:name w:val="toc 5"/>
    <w:basedOn w:val="Normal"/>
    <w:next w:val="Normal"/>
    <w:autoRedefine/>
    <w:rsid w:val="00492646"/>
    <w:pPr>
      <w:numPr>
        <w:numId w:val="2"/>
      </w:numPr>
      <w:ind w:left="960"/>
    </w:pPr>
  </w:style>
  <w:style w:type="paragraph" w:customStyle="1" w:styleId="AODocTxt">
    <w:name w:val="AODocTxt"/>
    <w:basedOn w:val="Normal"/>
    <w:link w:val="AODocTxtChar"/>
    <w:rsid w:val="00492646"/>
    <w:pPr>
      <w:numPr>
        <w:ilvl w:val="1"/>
        <w:numId w:val="2"/>
      </w:numPr>
      <w:spacing w:before="240" w:line="260" w:lineRule="atLeast"/>
      <w:ind w:left="0"/>
      <w:jc w:val="both"/>
    </w:pPr>
    <w:rPr>
      <w:rFonts w:eastAsia="SimSun"/>
      <w:sz w:val="22"/>
      <w:szCs w:val="22"/>
      <w:lang w:val="nl-BE"/>
    </w:rPr>
  </w:style>
  <w:style w:type="character" w:customStyle="1" w:styleId="AODocTxtChar">
    <w:name w:val="AODocTxt Char"/>
    <w:link w:val="AODocTxt"/>
    <w:locked/>
    <w:rsid w:val="00492646"/>
    <w:rPr>
      <w:rFonts w:eastAsia="SimSun"/>
      <w:sz w:val="22"/>
      <w:szCs w:val="22"/>
      <w:lang w:val="nl-BE"/>
    </w:rPr>
  </w:style>
  <w:style w:type="paragraph" w:customStyle="1" w:styleId="AODocTxtL1">
    <w:name w:val="AODocTxtL1"/>
    <w:basedOn w:val="AODocTxt"/>
    <w:rsid w:val="00492646"/>
    <w:pPr>
      <w:numPr>
        <w:ilvl w:val="3"/>
      </w:numPr>
      <w:tabs>
        <w:tab w:val="num" w:pos="1440"/>
      </w:tabs>
      <w:ind w:left="576" w:hanging="576"/>
    </w:pPr>
  </w:style>
  <w:style w:type="paragraph" w:customStyle="1" w:styleId="AODocTxtL2">
    <w:name w:val="AODocTxtL2"/>
    <w:basedOn w:val="AODocTxt"/>
    <w:rsid w:val="00492646"/>
    <w:pPr>
      <w:numPr>
        <w:ilvl w:val="4"/>
      </w:numPr>
      <w:tabs>
        <w:tab w:val="num" w:pos="2160"/>
      </w:tabs>
      <w:ind w:left="720" w:hanging="720"/>
    </w:pPr>
  </w:style>
  <w:style w:type="paragraph" w:customStyle="1" w:styleId="AODocTxtL3">
    <w:name w:val="AODocTxtL3"/>
    <w:basedOn w:val="AODocTxt"/>
    <w:rsid w:val="00492646"/>
    <w:pPr>
      <w:numPr>
        <w:ilvl w:val="5"/>
      </w:numPr>
      <w:tabs>
        <w:tab w:val="num" w:pos="2880"/>
      </w:tabs>
      <w:ind w:left="864" w:hanging="864"/>
    </w:pPr>
  </w:style>
  <w:style w:type="paragraph" w:customStyle="1" w:styleId="AODocTxtL4">
    <w:name w:val="AODocTxtL4"/>
    <w:basedOn w:val="AODocTxt"/>
    <w:rsid w:val="00492646"/>
    <w:pPr>
      <w:numPr>
        <w:ilvl w:val="6"/>
      </w:numPr>
      <w:tabs>
        <w:tab w:val="num" w:pos="3600"/>
      </w:tabs>
      <w:ind w:left="1008" w:hanging="1008"/>
    </w:pPr>
  </w:style>
  <w:style w:type="paragraph" w:customStyle="1" w:styleId="AODocTxtL5">
    <w:name w:val="AODocTxtL5"/>
    <w:basedOn w:val="AODocTxt"/>
    <w:rsid w:val="00492646"/>
    <w:pPr>
      <w:numPr>
        <w:ilvl w:val="7"/>
      </w:numPr>
      <w:tabs>
        <w:tab w:val="num" w:pos="4320"/>
      </w:tabs>
      <w:ind w:left="1152" w:hanging="1152"/>
    </w:pPr>
  </w:style>
  <w:style w:type="paragraph" w:customStyle="1" w:styleId="AODocTxtL6">
    <w:name w:val="AODocTxtL6"/>
    <w:basedOn w:val="AODocTxt"/>
    <w:rsid w:val="00492646"/>
    <w:pPr>
      <w:numPr>
        <w:ilvl w:val="8"/>
      </w:numPr>
      <w:tabs>
        <w:tab w:val="num" w:pos="5040"/>
      </w:tabs>
      <w:ind w:left="1296" w:hanging="1296"/>
    </w:pPr>
  </w:style>
  <w:style w:type="paragraph" w:styleId="Header">
    <w:name w:val="header"/>
    <w:basedOn w:val="Normal"/>
    <w:link w:val="HeaderChar"/>
    <w:semiHidden/>
    <w:rsid w:val="00492646"/>
    <w:pPr>
      <w:tabs>
        <w:tab w:val="center" w:pos="4536"/>
        <w:tab w:val="right" w:pos="9072"/>
      </w:tabs>
    </w:pPr>
    <w:rPr>
      <w:rFonts w:ascii="Calibri" w:hAnsi="Calibri"/>
      <w:sz w:val="22"/>
      <w:szCs w:val="22"/>
      <w:lang w:val="nl-BE"/>
    </w:rPr>
  </w:style>
  <w:style w:type="character" w:customStyle="1" w:styleId="HeaderChar">
    <w:name w:val="Header Char"/>
    <w:link w:val="Header"/>
    <w:semiHidden/>
    <w:locked/>
    <w:rsid w:val="00492646"/>
    <w:rPr>
      <w:rFonts w:ascii="Calibri" w:hAnsi="Calibri"/>
      <w:sz w:val="22"/>
      <w:szCs w:val="22"/>
      <w:lang w:val="nl-BE" w:eastAsia="en-US" w:bidi="ar-SA"/>
    </w:rPr>
  </w:style>
  <w:style w:type="character" w:customStyle="1" w:styleId="textebold">
    <w:name w:val="textebold"/>
    <w:basedOn w:val="DefaultParagraphFont"/>
    <w:rsid w:val="00492646"/>
  </w:style>
  <w:style w:type="character" w:customStyle="1" w:styleId="textevertbold">
    <w:name w:val="textevertbold"/>
    <w:basedOn w:val="DefaultParagraphFont"/>
    <w:rsid w:val="00492646"/>
  </w:style>
  <w:style w:type="character" w:styleId="FollowedHyperlink">
    <w:name w:val="FollowedHyperlink"/>
    <w:rsid w:val="005F47E7"/>
    <w:rPr>
      <w:color w:val="800080"/>
      <w:u w:val="single"/>
    </w:rPr>
  </w:style>
  <w:style w:type="character" w:customStyle="1" w:styleId="Heading3Char">
    <w:name w:val="Heading 3 Char"/>
    <w:link w:val="Heading3"/>
    <w:rsid w:val="006A4BC0"/>
    <w:rPr>
      <w:rFonts w:ascii="Cambria" w:hAnsi="Cambria"/>
      <w:b/>
      <w:bCs/>
      <w:color w:val="4F81BD"/>
      <w:sz w:val="22"/>
      <w:szCs w:val="22"/>
      <w:lang w:val="nl-BE"/>
    </w:rPr>
  </w:style>
  <w:style w:type="paragraph" w:styleId="CommentSubject">
    <w:name w:val="annotation subject"/>
    <w:basedOn w:val="CommentText"/>
    <w:next w:val="CommentText"/>
    <w:semiHidden/>
    <w:rsid w:val="0039402B"/>
    <w:rPr>
      <w:b/>
      <w:bCs/>
    </w:rPr>
  </w:style>
  <w:style w:type="paragraph" w:styleId="BodyText">
    <w:name w:val="Body Text"/>
    <w:basedOn w:val="Normal"/>
    <w:rsid w:val="00197A37"/>
    <w:pPr>
      <w:spacing w:line="260" w:lineRule="exact"/>
      <w:jc w:val="both"/>
    </w:pPr>
    <w:rPr>
      <w:rFonts w:ascii="Arial" w:hAnsi="Arial"/>
      <w:sz w:val="20"/>
      <w:szCs w:val="20"/>
      <w:lang w:val="fr-BE" w:eastAsia="nl-NL"/>
    </w:rPr>
  </w:style>
  <w:style w:type="paragraph" w:styleId="NormalWeb">
    <w:name w:val="Normal (Web)"/>
    <w:basedOn w:val="Normal"/>
    <w:uiPriority w:val="99"/>
    <w:unhideWhenUsed/>
    <w:rsid w:val="00216773"/>
    <w:pPr>
      <w:spacing w:before="100" w:beforeAutospacing="1" w:after="100" w:afterAutospacing="1"/>
    </w:pPr>
  </w:style>
  <w:style w:type="character" w:styleId="Strong">
    <w:name w:val="Strong"/>
    <w:uiPriority w:val="22"/>
    <w:qFormat/>
    <w:rsid w:val="00216773"/>
    <w:rPr>
      <w:b/>
      <w:bCs/>
    </w:rPr>
  </w:style>
  <w:style w:type="paragraph" w:styleId="ListParagraph">
    <w:name w:val="List Paragraph"/>
    <w:basedOn w:val="Normal"/>
    <w:uiPriority w:val="34"/>
    <w:qFormat/>
    <w:rsid w:val="00E07C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3882">
      <w:bodyDiv w:val="1"/>
      <w:marLeft w:val="0"/>
      <w:marRight w:val="0"/>
      <w:marTop w:val="0"/>
      <w:marBottom w:val="0"/>
      <w:divBdr>
        <w:top w:val="none" w:sz="0" w:space="0" w:color="auto"/>
        <w:left w:val="none" w:sz="0" w:space="0" w:color="auto"/>
        <w:bottom w:val="none" w:sz="0" w:space="0" w:color="auto"/>
        <w:right w:val="none" w:sz="0" w:space="0" w:color="auto"/>
      </w:divBdr>
    </w:div>
    <w:div w:id="301230838">
      <w:bodyDiv w:val="1"/>
      <w:marLeft w:val="0"/>
      <w:marRight w:val="0"/>
      <w:marTop w:val="0"/>
      <w:marBottom w:val="0"/>
      <w:divBdr>
        <w:top w:val="none" w:sz="0" w:space="0" w:color="auto"/>
        <w:left w:val="none" w:sz="0" w:space="0" w:color="auto"/>
        <w:bottom w:val="none" w:sz="0" w:space="0" w:color="auto"/>
        <w:right w:val="none" w:sz="0" w:space="0" w:color="auto"/>
      </w:divBdr>
    </w:div>
    <w:div w:id="1056389032">
      <w:bodyDiv w:val="1"/>
      <w:marLeft w:val="0"/>
      <w:marRight w:val="0"/>
      <w:marTop w:val="0"/>
      <w:marBottom w:val="0"/>
      <w:divBdr>
        <w:top w:val="none" w:sz="0" w:space="0" w:color="auto"/>
        <w:left w:val="none" w:sz="0" w:space="0" w:color="auto"/>
        <w:bottom w:val="none" w:sz="0" w:space="0" w:color="auto"/>
        <w:right w:val="none" w:sz="0" w:space="0" w:color="auto"/>
      </w:divBdr>
    </w:div>
    <w:div w:id="1125850008">
      <w:bodyDiv w:val="1"/>
      <w:marLeft w:val="0"/>
      <w:marRight w:val="0"/>
      <w:marTop w:val="0"/>
      <w:marBottom w:val="0"/>
      <w:divBdr>
        <w:top w:val="none" w:sz="0" w:space="0" w:color="auto"/>
        <w:left w:val="none" w:sz="0" w:space="0" w:color="auto"/>
        <w:bottom w:val="none" w:sz="0" w:space="0" w:color="auto"/>
        <w:right w:val="none" w:sz="0" w:space="0" w:color="auto"/>
      </w:divBdr>
    </w:div>
    <w:div w:id="116366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egalite.hommmesfemmes@iefh.belgique.be" TargetMode="External"/><Relationship Id="rId18" Type="http://schemas.openxmlformats.org/officeDocument/2006/relationships/hyperlink" Target="mailto:cia.namur@spw.wallonie.be" TargetMode="External"/><Relationship Id="rId26" Type="http://schemas.openxmlformats.org/officeDocument/2006/relationships/hyperlink" Target="http://www.cricharleroi.be" TargetMode="External"/><Relationship Id="rId39" Type="http://schemas.openxmlformats.org/officeDocument/2006/relationships/hyperlink" Target="mailto:Meldpunt.discriminatie@mechelen.be" TargetMode="External"/><Relationship Id="rId21" Type="http://schemas.openxmlformats.org/officeDocument/2006/relationships/hyperlink" Target="mailto:cia.verviers@spw.wallonie.be" TargetMode="External"/><Relationship Id="rId34" Type="http://schemas.openxmlformats.org/officeDocument/2006/relationships/hyperlink" Target="mailto:meldpuntdiscriminatie@genk.be" TargetMode="External"/><Relationship Id="rId42" Type="http://schemas.openxmlformats.org/officeDocument/2006/relationships/hyperlink" Target="mailto:meldpunt.discriminatie@roeselare.be" TargetMode="External"/><Relationship Id="rId47" Type="http://schemas.openxmlformats.org/officeDocument/2006/relationships/hyperlink" Target="https://cvg.arxus.eu/WGT/RA-DISC-DIV-JV/Shared%20Documents/www.rainbowhouse.be" TargetMode="External"/><Relationship Id="rId50" Type="http://schemas.openxmlformats.org/officeDocument/2006/relationships/hyperlink" Target="http://www.alteo-asbl.be" TargetMode="External"/><Relationship Id="rId55" Type="http://schemas.openxmlformats.org/officeDocument/2006/relationships/hyperlink" Target="http://www.ffsb.be" TargetMode="External"/><Relationship Id="rId63" Type="http://schemas.openxmlformats.org/officeDocument/2006/relationships/hyperlink" Target="http://www.diabetes.be/" TargetMode="External"/><Relationship Id="rId68" Type="http://schemas.openxmlformats.org/officeDocument/2006/relationships/hyperlink" Target="http://www.csc-en-ligne.be"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diversite.be" TargetMode="External"/><Relationship Id="rId2" Type="http://schemas.openxmlformats.org/officeDocument/2006/relationships/styles" Target="styles.xml"/><Relationship Id="rId16" Type="http://schemas.openxmlformats.org/officeDocument/2006/relationships/hyperlink" Target="mailto:cia.lalouviere@spw.wallonie.be" TargetMode="External"/><Relationship Id="rId29" Type="http://schemas.openxmlformats.org/officeDocument/2006/relationships/hyperlink" Target="http://www.cripel.be/" TargetMode="External"/><Relationship Id="rId11" Type="http://schemas.openxmlformats.org/officeDocument/2006/relationships/hyperlink" Target="mailto:epost@cntr.be" TargetMode="External"/><Relationship Id="rId24" Type="http://schemas.openxmlformats.org/officeDocument/2006/relationships/hyperlink" Target="http://www.cainamur.be" TargetMode="External"/><Relationship Id="rId32" Type="http://schemas.openxmlformats.org/officeDocument/2006/relationships/hyperlink" Target="mailto:meldpunt.discriminatie@stad.antwerpen.be" TargetMode="External"/><Relationship Id="rId37" Type="http://schemas.openxmlformats.org/officeDocument/2006/relationships/hyperlink" Target="mailto:meldpunt@kortrijk.be" TargetMode="External"/><Relationship Id="rId40" Type="http://schemas.openxmlformats.org/officeDocument/2006/relationships/hyperlink" Target="mailto:meldpunt.discriminatie@mechelen.be" TargetMode="External"/><Relationship Id="rId45" Type="http://schemas.openxmlformats.org/officeDocument/2006/relationships/hyperlink" Target="http://www.alliage.be/" TargetMode="External"/><Relationship Id="rId53" Type="http://schemas.openxmlformats.org/officeDocument/2006/relationships/hyperlink" Target="http://handicap.fgov.be/fr/about/organes_consultatifs/conseil_superieur.htm" TargetMode="External"/><Relationship Id="rId58" Type="http://schemas.openxmlformats.org/officeDocument/2006/relationships/hyperlink" Target="http://www.kvg.be" TargetMode="External"/><Relationship Id="rId66" Type="http://schemas.openxmlformats.org/officeDocument/2006/relationships/hyperlink" Target="http://www.actiris.be"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ia.eupen@mrw.wallonie.be" TargetMode="External"/><Relationship Id="rId23" Type="http://schemas.openxmlformats.org/officeDocument/2006/relationships/hyperlink" Target="mailto:ew.liege@spw.wallonie.be" TargetMode="External"/><Relationship Id="rId28" Type="http://schemas.openxmlformats.org/officeDocument/2006/relationships/hyperlink" Target="http://www.cribw.be" TargetMode="External"/><Relationship Id="rId36" Type="http://schemas.openxmlformats.org/officeDocument/2006/relationships/hyperlink" Target="mailto:meldpunt.discriminatie@hasselt.be" TargetMode="External"/><Relationship Id="rId49" Type="http://schemas.openxmlformats.org/officeDocument/2006/relationships/hyperlink" Target="http://www.afrahm.be" TargetMode="External"/><Relationship Id="rId57" Type="http://schemas.openxmlformats.org/officeDocument/2006/relationships/hyperlink" Target="http://www.inclusievlaanderen.be" TargetMode="External"/><Relationship Id="rId61" Type="http://schemas.openxmlformats.org/officeDocument/2006/relationships/hyperlink" Target="http://www.ona.be" TargetMode="External"/><Relationship Id="rId10" Type="http://schemas.openxmlformats.org/officeDocument/2006/relationships/hyperlink" Target="http://www.diversite.be" TargetMode="External"/><Relationship Id="rId19" Type="http://schemas.openxmlformats.org/officeDocument/2006/relationships/hyperlink" Target="mailto:cia.nivelles@spw.wallonie.be" TargetMode="External"/><Relationship Id="rId31" Type="http://schemas.openxmlformats.org/officeDocument/2006/relationships/hyperlink" Target="mailto:meldpunt.discriminatie@aalst.be" TargetMode="External"/><Relationship Id="rId44" Type="http://schemas.openxmlformats.org/officeDocument/2006/relationships/hyperlink" Target="mailto:meldpunt.discriminatie@turnhout.be" TargetMode="External"/><Relationship Id="rId52" Type="http://schemas.openxmlformats.org/officeDocument/2006/relationships/hyperlink" Target="http://www.asph.be" TargetMode="External"/><Relationship Id="rId60" Type="http://schemas.openxmlformats.org/officeDocument/2006/relationships/hyperlink" Target="http://www.ligue-enfants.be" TargetMode="External"/><Relationship Id="rId65" Type="http://schemas.openxmlformats.org/officeDocument/2006/relationships/hyperlink" Target="http://www.tegenkanker.be"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versite.be" TargetMode="External"/><Relationship Id="rId14" Type="http://schemas.openxmlformats.org/officeDocument/2006/relationships/hyperlink" Target="mailto:cia.arlon@mrw.wallonie.be" TargetMode="External"/><Relationship Id="rId22" Type="http://schemas.openxmlformats.org/officeDocument/2006/relationships/hyperlink" Target="mailto:ew%20.charleroi@spw.wallonie.be" TargetMode="External"/><Relationship Id="rId27" Type="http://schemas.openxmlformats.org/officeDocument/2006/relationships/hyperlink" Target="http://www.nosliens-cimb.be" TargetMode="External"/><Relationship Id="rId30" Type="http://schemas.openxmlformats.org/officeDocument/2006/relationships/hyperlink" Target="http://www.crvi.be/" TargetMode="External"/><Relationship Id="rId35" Type="http://schemas.openxmlformats.org/officeDocument/2006/relationships/hyperlink" Target="mailto:meldpunt.discriminatie@gent.be" TargetMode="External"/><Relationship Id="rId43" Type="http://schemas.openxmlformats.org/officeDocument/2006/relationships/hyperlink" Target="mailto:meldpunt.discriminatie@sint-niklaas.be" TargetMode="External"/><Relationship Id="rId48" Type="http://schemas.openxmlformats.org/officeDocument/2006/relationships/hyperlink" Target="http://www.telsquels.be/" TargetMode="External"/><Relationship Id="rId56" Type="http://schemas.openxmlformats.org/officeDocument/2006/relationships/hyperlink" Target="http://www.handiplus.com" TargetMode="External"/><Relationship Id="rId64" Type="http://schemas.openxmlformats.org/officeDocument/2006/relationships/hyperlink" Target="http://www.vfg.be" TargetMode="External"/><Relationship Id="rId69" Type="http://schemas.openxmlformats.org/officeDocument/2006/relationships/hyperlink" Target="http://www.fgtb.be" TargetMode="External"/><Relationship Id="rId8" Type="http://schemas.openxmlformats.org/officeDocument/2006/relationships/image" Target="media/image1.jpeg"/><Relationship Id="rId51" Type="http://schemas.openxmlformats.org/officeDocument/2006/relationships/hyperlink" Target="http://www.anahm.be" TargetMode="External"/><Relationship Id="rId72" Type="http://schemas.openxmlformats.org/officeDocument/2006/relationships/hyperlink" Target="http://www.diversite.be/" TargetMode="External"/><Relationship Id="rId3" Type="http://schemas.microsoft.com/office/2007/relationships/stylesWithEffects" Target="stylesWithEffects.xml"/><Relationship Id="rId12" Type="http://schemas.openxmlformats.org/officeDocument/2006/relationships/hyperlink" Target="http://igvm-iefh.belgium.be" TargetMode="External"/><Relationship Id="rId17" Type="http://schemas.openxmlformats.org/officeDocument/2006/relationships/hyperlink" Target="mailto:cia.mons@spw.wallonie.be" TargetMode="External"/><Relationship Id="rId25" Type="http://schemas.openxmlformats.org/officeDocument/2006/relationships/hyperlink" Target="http://www.ceraic.be" TargetMode="External"/><Relationship Id="rId33" Type="http://schemas.openxmlformats.org/officeDocument/2006/relationships/hyperlink" Target="mailto:meldpuntdiscriminatie@brugge.be" TargetMode="External"/><Relationship Id="rId38" Type="http://schemas.openxmlformats.org/officeDocument/2006/relationships/hyperlink" Target="mailto:meldpunt.discriminatie@leuven.be" TargetMode="External"/><Relationship Id="rId46" Type="http://schemas.openxmlformats.org/officeDocument/2006/relationships/hyperlink" Target="http://www.arcenciel-wallonie.be/" TargetMode="External"/><Relationship Id="rId59" Type="http://schemas.openxmlformats.org/officeDocument/2006/relationships/hyperlink" Target="http://www.liguebraille.be" TargetMode="External"/><Relationship Id="rId67" Type="http://schemas.openxmlformats.org/officeDocument/2006/relationships/hyperlink" Target="http://www.cgslb.be" TargetMode="External"/><Relationship Id="rId20" Type="http://schemas.openxmlformats.org/officeDocument/2006/relationships/hyperlink" Target="mailto:cia.tournai@spw.wallonie.be" TargetMode="External"/><Relationship Id="rId41" Type="http://schemas.openxmlformats.org/officeDocument/2006/relationships/hyperlink" Target="mailto:meldpuntdiscriminatie@sociaalhuisoostende.be" TargetMode="External"/><Relationship Id="rId54" Type="http://schemas.openxmlformats.org/officeDocument/2006/relationships/hyperlink" Target="http://www.fevlado.be" TargetMode="External"/><Relationship Id="rId62" Type="http://schemas.openxmlformats.org/officeDocument/2006/relationships/hyperlink" Target="http://sensoa.be/fr/index.php" TargetMode="External"/><Relationship Id="rId70" Type="http://schemas.openxmlformats.org/officeDocument/2006/relationships/hyperlink" Target="mailto:epost@cntr.be"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5387</Words>
  <Characters>30711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DISCRIMINATION / DIVERSITE</vt:lpstr>
    </vt:vector>
  </TitlesOfParts>
  <Company>CECLR</Company>
  <LinksUpToDate>false</LinksUpToDate>
  <CharactersWithSpaces>36026</CharactersWithSpaces>
  <SharedDoc>false</SharedDoc>
  <HLinks>
    <vt:vector size="384" baseType="variant">
      <vt:variant>
        <vt:i4>655376</vt:i4>
      </vt:variant>
      <vt:variant>
        <vt:i4>189</vt:i4>
      </vt:variant>
      <vt:variant>
        <vt:i4>0</vt:i4>
      </vt:variant>
      <vt:variant>
        <vt:i4>5</vt:i4>
      </vt:variant>
      <vt:variant>
        <vt:lpwstr>http://www.diversite.be/</vt:lpwstr>
      </vt:variant>
      <vt:variant>
        <vt:lpwstr/>
      </vt:variant>
      <vt:variant>
        <vt:i4>655376</vt:i4>
      </vt:variant>
      <vt:variant>
        <vt:i4>186</vt:i4>
      </vt:variant>
      <vt:variant>
        <vt:i4>0</vt:i4>
      </vt:variant>
      <vt:variant>
        <vt:i4>5</vt:i4>
      </vt:variant>
      <vt:variant>
        <vt:lpwstr>http://www.diversite.be/</vt:lpwstr>
      </vt:variant>
      <vt:variant>
        <vt:lpwstr/>
      </vt:variant>
      <vt:variant>
        <vt:i4>4194423</vt:i4>
      </vt:variant>
      <vt:variant>
        <vt:i4>183</vt:i4>
      </vt:variant>
      <vt:variant>
        <vt:i4>0</vt:i4>
      </vt:variant>
      <vt:variant>
        <vt:i4>5</vt:i4>
      </vt:variant>
      <vt:variant>
        <vt:lpwstr>mailto:epost@cntr.be</vt:lpwstr>
      </vt:variant>
      <vt:variant>
        <vt:lpwstr/>
      </vt:variant>
      <vt:variant>
        <vt:i4>7471159</vt:i4>
      </vt:variant>
      <vt:variant>
        <vt:i4>180</vt:i4>
      </vt:variant>
      <vt:variant>
        <vt:i4>0</vt:i4>
      </vt:variant>
      <vt:variant>
        <vt:i4>5</vt:i4>
      </vt:variant>
      <vt:variant>
        <vt:lpwstr>http://www.fgtb.be/</vt:lpwstr>
      </vt:variant>
      <vt:variant>
        <vt:lpwstr/>
      </vt:variant>
      <vt:variant>
        <vt:i4>3080300</vt:i4>
      </vt:variant>
      <vt:variant>
        <vt:i4>177</vt:i4>
      </vt:variant>
      <vt:variant>
        <vt:i4>0</vt:i4>
      </vt:variant>
      <vt:variant>
        <vt:i4>5</vt:i4>
      </vt:variant>
      <vt:variant>
        <vt:lpwstr>http://www.csc-en-ligne.be/</vt:lpwstr>
      </vt:variant>
      <vt:variant>
        <vt:lpwstr/>
      </vt:variant>
      <vt:variant>
        <vt:i4>1310736</vt:i4>
      </vt:variant>
      <vt:variant>
        <vt:i4>174</vt:i4>
      </vt:variant>
      <vt:variant>
        <vt:i4>0</vt:i4>
      </vt:variant>
      <vt:variant>
        <vt:i4>5</vt:i4>
      </vt:variant>
      <vt:variant>
        <vt:lpwstr>http://www.cgslb.be/</vt:lpwstr>
      </vt:variant>
      <vt:variant>
        <vt:lpwstr/>
      </vt:variant>
      <vt:variant>
        <vt:i4>7471224</vt:i4>
      </vt:variant>
      <vt:variant>
        <vt:i4>171</vt:i4>
      </vt:variant>
      <vt:variant>
        <vt:i4>0</vt:i4>
      </vt:variant>
      <vt:variant>
        <vt:i4>5</vt:i4>
      </vt:variant>
      <vt:variant>
        <vt:lpwstr>http://www.actiris.be/</vt:lpwstr>
      </vt:variant>
      <vt:variant>
        <vt:lpwstr/>
      </vt:variant>
      <vt:variant>
        <vt:i4>6488187</vt:i4>
      </vt:variant>
      <vt:variant>
        <vt:i4>168</vt:i4>
      </vt:variant>
      <vt:variant>
        <vt:i4>0</vt:i4>
      </vt:variant>
      <vt:variant>
        <vt:i4>5</vt:i4>
      </vt:variant>
      <vt:variant>
        <vt:lpwstr>http://www.tegenkanker.be/</vt:lpwstr>
      </vt:variant>
      <vt:variant>
        <vt:lpwstr/>
      </vt:variant>
      <vt:variant>
        <vt:i4>7798909</vt:i4>
      </vt:variant>
      <vt:variant>
        <vt:i4>165</vt:i4>
      </vt:variant>
      <vt:variant>
        <vt:i4>0</vt:i4>
      </vt:variant>
      <vt:variant>
        <vt:i4>5</vt:i4>
      </vt:variant>
      <vt:variant>
        <vt:lpwstr>http://www.vfg.be/</vt:lpwstr>
      </vt:variant>
      <vt:variant>
        <vt:lpwstr/>
      </vt:variant>
      <vt:variant>
        <vt:i4>6619198</vt:i4>
      </vt:variant>
      <vt:variant>
        <vt:i4>162</vt:i4>
      </vt:variant>
      <vt:variant>
        <vt:i4>0</vt:i4>
      </vt:variant>
      <vt:variant>
        <vt:i4>5</vt:i4>
      </vt:variant>
      <vt:variant>
        <vt:lpwstr>http://www.diabetes.be/</vt:lpwstr>
      </vt:variant>
      <vt:variant>
        <vt:lpwstr/>
      </vt:variant>
      <vt:variant>
        <vt:i4>1441860</vt:i4>
      </vt:variant>
      <vt:variant>
        <vt:i4>159</vt:i4>
      </vt:variant>
      <vt:variant>
        <vt:i4>0</vt:i4>
      </vt:variant>
      <vt:variant>
        <vt:i4>5</vt:i4>
      </vt:variant>
      <vt:variant>
        <vt:lpwstr>http://sensoa.be/fr/index.php</vt:lpwstr>
      </vt:variant>
      <vt:variant>
        <vt:lpwstr/>
      </vt:variant>
      <vt:variant>
        <vt:i4>6815861</vt:i4>
      </vt:variant>
      <vt:variant>
        <vt:i4>156</vt:i4>
      </vt:variant>
      <vt:variant>
        <vt:i4>0</vt:i4>
      </vt:variant>
      <vt:variant>
        <vt:i4>5</vt:i4>
      </vt:variant>
      <vt:variant>
        <vt:lpwstr>http://www.ona.be/</vt:lpwstr>
      </vt:variant>
      <vt:variant>
        <vt:lpwstr/>
      </vt:variant>
      <vt:variant>
        <vt:i4>1441873</vt:i4>
      </vt:variant>
      <vt:variant>
        <vt:i4>153</vt:i4>
      </vt:variant>
      <vt:variant>
        <vt:i4>0</vt:i4>
      </vt:variant>
      <vt:variant>
        <vt:i4>5</vt:i4>
      </vt:variant>
      <vt:variant>
        <vt:lpwstr>http://www.ligue-enfants.be/</vt:lpwstr>
      </vt:variant>
      <vt:variant>
        <vt:lpwstr/>
      </vt:variant>
      <vt:variant>
        <vt:i4>7929892</vt:i4>
      </vt:variant>
      <vt:variant>
        <vt:i4>150</vt:i4>
      </vt:variant>
      <vt:variant>
        <vt:i4>0</vt:i4>
      </vt:variant>
      <vt:variant>
        <vt:i4>5</vt:i4>
      </vt:variant>
      <vt:variant>
        <vt:lpwstr>http://www.liguebraille.be/</vt:lpwstr>
      </vt:variant>
      <vt:variant>
        <vt:lpwstr/>
      </vt:variant>
      <vt:variant>
        <vt:i4>6946925</vt:i4>
      </vt:variant>
      <vt:variant>
        <vt:i4>147</vt:i4>
      </vt:variant>
      <vt:variant>
        <vt:i4>0</vt:i4>
      </vt:variant>
      <vt:variant>
        <vt:i4>5</vt:i4>
      </vt:variant>
      <vt:variant>
        <vt:lpwstr>http://www.kvg.be/</vt:lpwstr>
      </vt:variant>
      <vt:variant>
        <vt:lpwstr/>
      </vt:variant>
      <vt:variant>
        <vt:i4>983123</vt:i4>
      </vt:variant>
      <vt:variant>
        <vt:i4>144</vt:i4>
      </vt:variant>
      <vt:variant>
        <vt:i4>0</vt:i4>
      </vt:variant>
      <vt:variant>
        <vt:i4>5</vt:i4>
      </vt:variant>
      <vt:variant>
        <vt:lpwstr>http://www.inclusievlaanderen.be/</vt:lpwstr>
      </vt:variant>
      <vt:variant>
        <vt:lpwstr/>
      </vt:variant>
      <vt:variant>
        <vt:i4>5570577</vt:i4>
      </vt:variant>
      <vt:variant>
        <vt:i4>141</vt:i4>
      </vt:variant>
      <vt:variant>
        <vt:i4>0</vt:i4>
      </vt:variant>
      <vt:variant>
        <vt:i4>5</vt:i4>
      </vt:variant>
      <vt:variant>
        <vt:lpwstr>http://www.handiplus.com/</vt:lpwstr>
      </vt:variant>
      <vt:variant>
        <vt:lpwstr/>
      </vt:variant>
      <vt:variant>
        <vt:i4>7667766</vt:i4>
      </vt:variant>
      <vt:variant>
        <vt:i4>138</vt:i4>
      </vt:variant>
      <vt:variant>
        <vt:i4>0</vt:i4>
      </vt:variant>
      <vt:variant>
        <vt:i4>5</vt:i4>
      </vt:variant>
      <vt:variant>
        <vt:lpwstr>http://www.ffsb.be/</vt:lpwstr>
      </vt:variant>
      <vt:variant>
        <vt:lpwstr/>
      </vt:variant>
      <vt:variant>
        <vt:i4>7864438</vt:i4>
      </vt:variant>
      <vt:variant>
        <vt:i4>135</vt:i4>
      </vt:variant>
      <vt:variant>
        <vt:i4>0</vt:i4>
      </vt:variant>
      <vt:variant>
        <vt:i4>5</vt:i4>
      </vt:variant>
      <vt:variant>
        <vt:lpwstr>http://www.fevlado.be/</vt:lpwstr>
      </vt:variant>
      <vt:variant>
        <vt:lpwstr/>
      </vt:variant>
      <vt:variant>
        <vt:i4>458756</vt:i4>
      </vt:variant>
      <vt:variant>
        <vt:i4>132</vt:i4>
      </vt:variant>
      <vt:variant>
        <vt:i4>0</vt:i4>
      </vt:variant>
      <vt:variant>
        <vt:i4>5</vt:i4>
      </vt:variant>
      <vt:variant>
        <vt:lpwstr>http://handicap.fgov.be/fr/about/organes_consultatifs/conseil_superieur.htm</vt:lpwstr>
      </vt:variant>
      <vt:variant>
        <vt:lpwstr/>
      </vt:variant>
      <vt:variant>
        <vt:i4>7405609</vt:i4>
      </vt:variant>
      <vt:variant>
        <vt:i4>129</vt:i4>
      </vt:variant>
      <vt:variant>
        <vt:i4>0</vt:i4>
      </vt:variant>
      <vt:variant>
        <vt:i4>5</vt:i4>
      </vt:variant>
      <vt:variant>
        <vt:lpwstr>http://www.asph.be/</vt:lpwstr>
      </vt:variant>
      <vt:variant>
        <vt:lpwstr/>
      </vt:variant>
      <vt:variant>
        <vt:i4>720925</vt:i4>
      </vt:variant>
      <vt:variant>
        <vt:i4>126</vt:i4>
      </vt:variant>
      <vt:variant>
        <vt:i4>0</vt:i4>
      </vt:variant>
      <vt:variant>
        <vt:i4>5</vt:i4>
      </vt:variant>
      <vt:variant>
        <vt:lpwstr>http://www.anahm.be/</vt:lpwstr>
      </vt:variant>
      <vt:variant>
        <vt:lpwstr/>
      </vt:variant>
      <vt:variant>
        <vt:i4>1638409</vt:i4>
      </vt:variant>
      <vt:variant>
        <vt:i4>123</vt:i4>
      </vt:variant>
      <vt:variant>
        <vt:i4>0</vt:i4>
      </vt:variant>
      <vt:variant>
        <vt:i4>5</vt:i4>
      </vt:variant>
      <vt:variant>
        <vt:lpwstr>http://www.alteo-asbl.be/</vt:lpwstr>
      </vt:variant>
      <vt:variant>
        <vt:lpwstr/>
      </vt:variant>
      <vt:variant>
        <vt:i4>1769560</vt:i4>
      </vt:variant>
      <vt:variant>
        <vt:i4>120</vt:i4>
      </vt:variant>
      <vt:variant>
        <vt:i4>0</vt:i4>
      </vt:variant>
      <vt:variant>
        <vt:i4>5</vt:i4>
      </vt:variant>
      <vt:variant>
        <vt:lpwstr>http://www.afrahm.be/</vt:lpwstr>
      </vt:variant>
      <vt:variant>
        <vt:lpwstr/>
      </vt:variant>
      <vt:variant>
        <vt:i4>1638420</vt:i4>
      </vt:variant>
      <vt:variant>
        <vt:i4>117</vt:i4>
      </vt:variant>
      <vt:variant>
        <vt:i4>0</vt:i4>
      </vt:variant>
      <vt:variant>
        <vt:i4>5</vt:i4>
      </vt:variant>
      <vt:variant>
        <vt:lpwstr>http://www.telsquels.be/</vt:lpwstr>
      </vt:variant>
      <vt:variant>
        <vt:lpwstr/>
      </vt:variant>
      <vt:variant>
        <vt:i4>4456469</vt:i4>
      </vt:variant>
      <vt:variant>
        <vt:i4>114</vt:i4>
      </vt:variant>
      <vt:variant>
        <vt:i4>0</vt:i4>
      </vt:variant>
      <vt:variant>
        <vt:i4>5</vt:i4>
      </vt:variant>
      <vt:variant>
        <vt:lpwstr>https://cvg.arxus.eu/WGT/RA-DISC-DIV-JV/Shared Documents/www.rainbowhouse.be</vt:lpwstr>
      </vt:variant>
      <vt:variant>
        <vt:lpwstr/>
      </vt:variant>
      <vt:variant>
        <vt:i4>1310728</vt:i4>
      </vt:variant>
      <vt:variant>
        <vt:i4>111</vt:i4>
      </vt:variant>
      <vt:variant>
        <vt:i4>0</vt:i4>
      </vt:variant>
      <vt:variant>
        <vt:i4>5</vt:i4>
      </vt:variant>
      <vt:variant>
        <vt:lpwstr>http://www.arcenciel-wallonie.be/</vt:lpwstr>
      </vt:variant>
      <vt:variant>
        <vt:lpwstr/>
      </vt:variant>
      <vt:variant>
        <vt:i4>7274617</vt:i4>
      </vt:variant>
      <vt:variant>
        <vt:i4>108</vt:i4>
      </vt:variant>
      <vt:variant>
        <vt:i4>0</vt:i4>
      </vt:variant>
      <vt:variant>
        <vt:i4>5</vt:i4>
      </vt:variant>
      <vt:variant>
        <vt:lpwstr>http://www.alliage.be/</vt:lpwstr>
      </vt:variant>
      <vt:variant>
        <vt:lpwstr/>
      </vt:variant>
      <vt:variant>
        <vt:i4>7536648</vt:i4>
      </vt:variant>
      <vt:variant>
        <vt:i4>105</vt:i4>
      </vt:variant>
      <vt:variant>
        <vt:i4>0</vt:i4>
      </vt:variant>
      <vt:variant>
        <vt:i4>5</vt:i4>
      </vt:variant>
      <vt:variant>
        <vt:lpwstr>mailto:meldpunt.discriminatie@turnhout.be</vt:lpwstr>
      </vt:variant>
      <vt:variant>
        <vt:lpwstr/>
      </vt:variant>
      <vt:variant>
        <vt:i4>7929927</vt:i4>
      </vt:variant>
      <vt:variant>
        <vt:i4>102</vt:i4>
      </vt:variant>
      <vt:variant>
        <vt:i4>0</vt:i4>
      </vt:variant>
      <vt:variant>
        <vt:i4>5</vt:i4>
      </vt:variant>
      <vt:variant>
        <vt:lpwstr>mailto:meldpunt.discriminatie@sint-niklaas.be</vt:lpwstr>
      </vt:variant>
      <vt:variant>
        <vt:lpwstr/>
      </vt:variant>
      <vt:variant>
        <vt:i4>5767209</vt:i4>
      </vt:variant>
      <vt:variant>
        <vt:i4>99</vt:i4>
      </vt:variant>
      <vt:variant>
        <vt:i4>0</vt:i4>
      </vt:variant>
      <vt:variant>
        <vt:i4>5</vt:i4>
      </vt:variant>
      <vt:variant>
        <vt:lpwstr>mailto:meldpunt.discriminatie@roeselare.be</vt:lpwstr>
      </vt:variant>
      <vt:variant>
        <vt:lpwstr/>
      </vt:variant>
      <vt:variant>
        <vt:i4>6488157</vt:i4>
      </vt:variant>
      <vt:variant>
        <vt:i4>96</vt:i4>
      </vt:variant>
      <vt:variant>
        <vt:i4>0</vt:i4>
      </vt:variant>
      <vt:variant>
        <vt:i4>5</vt:i4>
      </vt:variant>
      <vt:variant>
        <vt:lpwstr>mailto:meldpuntdiscriminatie@sociaalhuisoostende.be</vt:lpwstr>
      </vt:variant>
      <vt:variant>
        <vt:lpwstr/>
      </vt:variant>
      <vt:variant>
        <vt:i4>8126493</vt:i4>
      </vt:variant>
      <vt:variant>
        <vt:i4>93</vt:i4>
      </vt:variant>
      <vt:variant>
        <vt:i4>0</vt:i4>
      </vt:variant>
      <vt:variant>
        <vt:i4>5</vt:i4>
      </vt:variant>
      <vt:variant>
        <vt:lpwstr>mailto:meldpunt.discriminatie@mechelen.be</vt:lpwstr>
      </vt:variant>
      <vt:variant>
        <vt:lpwstr/>
      </vt:variant>
      <vt:variant>
        <vt:i4>8126493</vt:i4>
      </vt:variant>
      <vt:variant>
        <vt:i4>90</vt:i4>
      </vt:variant>
      <vt:variant>
        <vt:i4>0</vt:i4>
      </vt:variant>
      <vt:variant>
        <vt:i4>5</vt:i4>
      </vt:variant>
      <vt:variant>
        <vt:lpwstr>mailto:Meldpunt.discriminatie@mechelen.be</vt:lpwstr>
      </vt:variant>
      <vt:variant>
        <vt:lpwstr/>
      </vt:variant>
      <vt:variant>
        <vt:i4>917615</vt:i4>
      </vt:variant>
      <vt:variant>
        <vt:i4>87</vt:i4>
      </vt:variant>
      <vt:variant>
        <vt:i4>0</vt:i4>
      </vt:variant>
      <vt:variant>
        <vt:i4>5</vt:i4>
      </vt:variant>
      <vt:variant>
        <vt:lpwstr>mailto:meldpunt.discriminatie@leuven.be</vt:lpwstr>
      </vt:variant>
      <vt:variant>
        <vt:lpwstr/>
      </vt:variant>
      <vt:variant>
        <vt:i4>4587621</vt:i4>
      </vt:variant>
      <vt:variant>
        <vt:i4>84</vt:i4>
      </vt:variant>
      <vt:variant>
        <vt:i4>0</vt:i4>
      </vt:variant>
      <vt:variant>
        <vt:i4>5</vt:i4>
      </vt:variant>
      <vt:variant>
        <vt:lpwstr>mailto:meldpunt@kortrijk.be</vt:lpwstr>
      </vt:variant>
      <vt:variant>
        <vt:lpwstr/>
      </vt:variant>
      <vt:variant>
        <vt:i4>2359381</vt:i4>
      </vt:variant>
      <vt:variant>
        <vt:i4>81</vt:i4>
      </vt:variant>
      <vt:variant>
        <vt:i4>0</vt:i4>
      </vt:variant>
      <vt:variant>
        <vt:i4>5</vt:i4>
      </vt:variant>
      <vt:variant>
        <vt:lpwstr>mailto:meldpunt.discriminatie@hasselt.be</vt:lpwstr>
      </vt:variant>
      <vt:variant>
        <vt:lpwstr/>
      </vt:variant>
      <vt:variant>
        <vt:i4>6422554</vt:i4>
      </vt:variant>
      <vt:variant>
        <vt:i4>78</vt:i4>
      </vt:variant>
      <vt:variant>
        <vt:i4>0</vt:i4>
      </vt:variant>
      <vt:variant>
        <vt:i4>5</vt:i4>
      </vt:variant>
      <vt:variant>
        <vt:lpwstr>mailto:meldpunt.discriminatie@gent.be</vt:lpwstr>
      </vt:variant>
      <vt:variant>
        <vt:lpwstr/>
      </vt:variant>
      <vt:variant>
        <vt:i4>4718692</vt:i4>
      </vt:variant>
      <vt:variant>
        <vt:i4>75</vt:i4>
      </vt:variant>
      <vt:variant>
        <vt:i4>0</vt:i4>
      </vt:variant>
      <vt:variant>
        <vt:i4>5</vt:i4>
      </vt:variant>
      <vt:variant>
        <vt:lpwstr>mailto:meldpuntdiscriminatie@genk.be</vt:lpwstr>
      </vt:variant>
      <vt:variant>
        <vt:lpwstr/>
      </vt:variant>
      <vt:variant>
        <vt:i4>3211290</vt:i4>
      </vt:variant>
      <vt:variant>
        <vt:i4>72</vt:i4>
      </vt:variant>
      <vt:variant>
        <vt:i4>0</vt:i4>
      </vt:variant>
      <vt:variant>
        <vt:i4>5</vt:i4>
      </vt:variant>
      <vt:variant>
        <vt:lpwstr>mailto:meldpuntdiscriminatie@brugge.be</vt:lpwstr>
      </vt:variant>
      <vt:variant>
        <vt:lpwstr/>
      </vt:variant>
      <vt:variant>
        <vt:i4>852001</vt:i4>
      </vt:variant>
      <vt:variant>
        <vt:i4>69</vt:i4>
      </vt:variant>
      <vt:variant>
        <vt:i4>0</vt:i4>
      </vt:variant>
      <vt:variant>
        <vt:i4>5</vt:i4>
      </vt:variant>
      <vt:variant>
        <vt:lpwstr>mailto:meldpunt.discriminatie@stad.antwerpen.be</vt:lpwstr>
      </vt:variant>
      <vt:variant>
        <vt:lpwstr/>
      </vt:variant>
      <vt:variant>
        <vt:i4>4718630</vt:i4>
      </vt:variant>
      <vt:variant>
        <vt:i4>66</vt:i4>
      </vt:variant>
      <vt:variant>
        <vt:i4>0</vt:i4>
      </vt:variant>
      <vt:variant>
        <vt:i4>5</vt:i4>
      </vt:variant>
      <vt:variant>
        <vt:lpwstr>mailto:meldpunt.discriminatie@aalst.be</vt:lpwstr>
      </vt:variant>
      <vt:variant>
        <vt:lpwstr/>
      </vt:variant>
      <vt:variant>
        <vt:i4>7667753</vt:i4>
      </vt:variant>
      <vt:variant>
        <vt:i4>63</vt:i4>
      </vt:variant>
      <vt:variant>
        <vt:i4>0</vt:i4>
      </vt:variant>
      <vt:variant>
        <vt:i4>5</vt:i4>
      </vt:variant>
      <vt:variant>
        <vt:lpwstr>http://www.crvi.be/</vt:lpwstr>
      </vt:variant>
      <vt:variant>
        <vt:lpwstr/>
      </vt:variant>
      <vt:variant>
        <vt:i4>983132</vt:i4>
      </vt:variant>
      <vt:variant>
        <vt:i4>60</vt:i4>
      </vt:variant>
      <vt:variant>
        <vt:i4>0</vt:i4>
      </vt:variant>
      <vt:variant>
        <vt:i4>5</vt:i4>
      </vt:variant>
      <vt:variant>
        <vt:lpwstr>http://www.cripel.be/</vt:lpwstr>
      </vt:variant>
      <vt:variant>
        <vt:lpwstr/>
      </vt:variant>
      <vt:variant>
        <vt:i4>1769483</vt:i4>
      </vt:variant>
      <vt:variant>
        <vt:i4>57</vt:i4>
      </vt:variant>
      <vt:variant>
        <vt:i4>0</vt:i4>
      </vt:variant>
      <vt:variant>
        <vt:i4>5</vt:i4>
      </vt:variant>
      <vt:variant>
        <vt:lpwstr>http://www.cribw.be/</vt:lpwstr>
      </vt:variant>
      <vt:variant>
        <vt:lpwstr/>
      </vt:variant>
      <vt:variant>
        <vt:i4>5898240</vt:i4>
      </vt:variant>
      <vt:variant>
        <vt:i4>54</vt:i4>
      </vt:variant>
      <vt:variant>
        <vt:i4>0</vt:i4>
      </vt:variant>
      <vt:variant>
        <vt:i4>5</vt:i4>
      </vt:variant>
      <vt:variant>
        <vt:lpwstr>http://www.nosliens-cimb.be/</vt:lpwstr>
      </vt:variant>
      <vt:variant>
        <vt:lpwstr/>
      </vt:variant>
      <vt:variant>
        <vt:i4>7995445</vt:i4>
      </vt:variant>
      <vt:variant>
        <vt:i4>51</vt:i4>
      </vt:variant>
      <vt:variant>
        <vt:i4>0</vt:i4>
      </vt:variant>
      <vt:variant>
        <vt:i4>5</vt:i4>
      </vt:variant>
      <vt:variant>
        <vt:lpwstr>http://www.cricharleroi.be/</vt:lpwstr>
      </vt:variant>
      <vt:variant>
        <vt:lpwstr/>
      </vt:variant>
      <vt:variant>
        <vt:i4>1572949</vt:i4>
      </vt:variant>
      <vt:variant>
        <vt:i4>48</vt:i4>
      </vt:variant>
      <vt:variant>
        <vt:i4>0</vt:i4>
      </vt:variant>
      <vt:variant>
        <vt:i4>5</vt:i4>
      </vt:variant>
      <vt:variant>
        <vt:lpwstr>http://www.ceraic.be/</vt:lpwstr>
      </vt:variant>
      <vt:variant>
        <vt:lpwstr/>
      </vt:variant>
      <vt:variant>
        <vt:i4>8257570</vt:i4>
      </vt:variant>
      <vt:variant>
        <vt:i4>45</vt:i4>
      </vt:variant>
      <vt:variant>
        <vt:i4>0</vt:i4>
      </vt:variant>
      <vt:variant>
        <vt:i4>5</vt:i4>
      </vt:variant>
      <vt:variant>
        <vt:lpwstr>http://www.cainamur.be/</vt:lpwstr>
      </vt:variant>
      <vt:variant>
        <vt:lpwstr/>
      </vt:variant>
      <vt:variant>
        <vt:i4>6094950</vt:i4>
      </vt:variant>
      <vt:variant>
        <vt:i4>42</vt:i4>
      </vt:variant>
      <vt:variant>
        <vt:i4>0</vt:i4>
      </vt:variant>
      <vt:variant>
        <vt:i4>5</vt:i4>
      </vt:variant>
      <vt:variant>
        <vt:lpwstr>mailto:ew.liege@spw.wallonie.be</vt:lpwstr>
      </vt:variant>
      <vt:variant>
        <vt:lpwstr/>
      </vt:variant>
      <vt:variant>
        <vt:i4>3473483</vt:i4>
      </vt:variant>
      <vt:variant>
        <vt:i4>39</vt:i4>
      </vt:variant>
      <vt:variant>
        <vt:i4>0</vt:i4>
      </vt:variant>
      <vt:variant>
        <vt:i4>5</vt:i4>
      </vt:variant>
      <vt:variant>
        <vt:lpwstr>mailto:ew%20.charleroi@spw.wallonie.be</vt:lpwstr>
      </vt:variant>
      <vt:variant>
        <vt:lpwstr/>
      </vt:variant>
      <vt:variant>
        <vt:i4>327743</vt:i4>
      </vt:variant>
      <vt:variant>
        <vt:i4>36</vt:i4>
      </vt:variant>
      <vt:variant>
        <vt:i4>0</vt:i4>
      </vt:variant>
      <vt:variant>
        <vt:i4>5</vt:i4>
      </vt:variant>
      <vt:variant>
        <vt:lpwstr>mailto:cia.verviers@spw.wallonie.be</vt:lpwstr>
      </vt:variant>
      <vt:variant>
        <vt:lpwstr/>
      </vt:variant>
      <vt:variant>
        <vt:i4>3407883</vt:i4>
      </vt:variant>
      <vt:variant>
        <vt:i4>33</vt:i4>
      </vt:variant>
      <vt:variant>
        <vt:i4>0</vt:i4>
      </vt:variant>
      <vt:variant>
        <vt:i4>5</vt:i4>
      </vt:variant>
      <vt:variant>
        <vt:lpwstr>mailto:cia.tournai@spw.wallonie.be</vt:lpwstr>
      </vt:variant>
      <vt:variant>
        <vt:lpwstr/>
      </vt:variant>
      <vt:variant>
        <vt:i4>720937</vt:i4>
      </vt:variant>
      <vt:variant>
        <vt:i4>30</vt:i4>
      </vt:variant>
      <vt:variant>
        <vt:i4>0</vt:i4>
      </vt:variant>
      <vt:variant>
        <vt:i4>5</vt:i4>
      </vt:variant>
      <vt:variant>
        <vt:lpwstr>mailto:cia.nivelles@spw.wallonie.be</vt:lpwstr>
      </vt:variant>
      <vt:variant>
        <vt:lpwstr/>
      </vt:variant>
      <vt:variant>
        <vt:i4>4391011</vt:i4>
      </vt:variant>
      <vt:variant>
        <vt:i4>27</vt:i4>
      </vt:variant>
      <vt:variant>
        <vt:i4>0</vt:i4>
      </vt:variant>
      <vt:variant>
        <vt:i4>5</vt:i4>
      </vt:variant>
      <vt:variant>
        <vt:lpwstr>mailto:cia.namur@spw.wallonie.be</vt:lpwstr>
      </vt:variant>
      <vt:variant>
        <vt:lpwstr/>
      </vt:variant>
      <vt:variant>
        <vt:i4>1638438</vt:i4>
      </vt:variant>
      <vt:variant>
        <vt:i4>24</vt:i4>
      </vt:variant>
      <vt:variant>
        <vt:i4>0</vt:i4>
      </vt:variant>
      <vt:variant>
        <vt:i4>5</vt:i4>
      </vt:variant>
      <vt:variant>
        <vt:lpwstr>mailto:cia.mons@spw.wallonie.be</vt:lpwstr>
      </vt:variant>
      <vt:variant>
        <vt:lpwstr/>
      </vt:variant>
      <vt:variant>
        <vt:i4>7602242</vt:i4>
      </vt:variant>
      <vt:variant>
        <vt:i4>21</vt:i4>
      </vt:variant>
      <vt:variant>
        <vt:i4>0</vt:i4>
      </vt:variant>
      <vt:variant>
        <vt:i4>5</vt:i4>
      </vt:variant>
      <vt:variant>
        <vt:lpwstr>mailto:cia.lalouviere@spw.wallonie.be</vt:lpwstr>
      </vt:variant>
      <vt:variant>
        <vt:lpwstr/>
      </vt:variant>
      <vt:variant>
        <vt:i4>5701733</vt:i4>
      </vt:variant>
      <vt:variant>
        <vt:i4>18</vt:i4>
      </vt:variant>
      <vt:variant>
        <vt:i4>0</vt:i4>
      </vt:variant>
      <vt:variant>
        <vt:i4>5</vt:i4>
      </vt:variant>
      <vt:variant>
        <vt:lpwstr>mailto:cia.eupen@mrw.wallonie.be</vt:lpwstr>
      </vt:variant>
      <vt:variant>
        <vt:lpwstr/>
      </vt:variant>
      <vt:variant>
        <vt:i4>5177448</vt:i4>
      </vt:variant>
      <vt:variant>
        <vt:i4>15</vt:i4>
      </vt:variant>
      <vt:variant>
        <vt:i4>0</vt:i4>
      </vt:variant>
      <vt:variant>
        <vt:i4>5</vt:i4>
      </vt:variant>
      <vt:variant>
        <vt:lpwstr>mailto:cia.arlon@mrw.wallonie.be</vt:lpwstr>
      </vt:variant>
      <vt:variant>
        <vt:lpwstr/>
      </vt:variant>
      <vt:variant>
        <vt:i4>6226019</vt:i4>
      </vt:variant>
      <vt:variant>
        <vt:i4>12</vt:i4>
      </vt:variant>
      <vt:variant>
        <vt:i4>0</vt:i4>
      </vt:variant>
      <vt:variant>
        <vt:i4>5</vt:i4>
      </vt:variant>
      <vt:variant>
        <vt:lpwstr>mailto:egalite.hommmesfemmes@iefh.belgique.be</vt:lpwstr>
      </vt:variant>
      <vt:variant>
        <vt:lpwstr/>
      </vt:variant>
      <vt:variant>
        <vt:i4>5439518</vt:i4>
      </vt:variant>
      <vt:variant>
        <vt:i4>9</vt:i4>
      </vt:variant>
      <vt:variant>
        <vt:i4>0</vt:i4>
      </vt:variant>
      <vt:variant>
        <vt:i4>5</vt:i4>
      </vt:variant>
      <vt:variant>
        <vt:lpwstr>http://igvm-iefh.belgium.be/</vt:lpwstr>
      </vt:variant>
      <vt:variant>
        <vt:lpwstr/>
      </vt:variant>
      <vt:variant>
        <vt:i4>4194423</vt:i4>
      </vt:variant>
      <vt:variant>
        <vt:i4>6</vt:i4>
      </vt:variant>
      <vt:variant>
        <vt:i4>0</vt:i4>
      </vt:variant>
      <vt:variant>
        <vt:i4>5</vt:i4>
      </vt:variant>
      <vt:variant>
        <vt:lpwstr>mailto:epost@cntr.be</vt:lpwstr>
      </vt:variant>
      <vt:variant>
        <vt:lpwstr/>
      </vt:variant>
      <vt:variant>
        <vt:i4>655376</vt:i4>
      </vt:variant>
      <vt:variant>
        <vt:i4>3</vt:i4>
      </vt:variant>
      <vt:variant>
        <vt:i4>0</vt:i4>
      </vt:variant>
      <vt:variant>
        <vt:i4>5</vt:i4>
      </vt:variant>
      <vt:variant>
        <vt:lpwstr>http://www.diversite.be/</vt:lpwstr>
      </vt:variant>
      <vt:variant>
        <vt:lpwstr/>
      </vt:variant>
      <vt:variant>
        <vt:i4>655376</vt:i4>
      </vt:variant>
      <vt:variant>
        <vt:i4>0</vt:i4>
      </vt:variant>
      <vt:variant>
        <vt:i4>0</vt:i4>
      </vt:variant>
      <vt:variant>
        <vt:i4>5</vt:i4>
      </vt:variant>
      <vt:variant>
        <vt:lpwstr>http://www.diversite.be/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 DIVERSITE</dc:title>
  <dc:subject/>
  <dc:creator>CGKR</dc:creator>
  <cp:keywords/>
  <dc:description/>
  <cp:lastModifiedBy>Quentin Callens</cp:lastModifiedBy>
  <cp:revision>2</cp:revision>
  <cp:lastPrinted>2011-05-30T09:34:00Z</cp:lastPrinted>
  <dcterms:created xsi:type="dcterms:W3CDTF">2012-05-22T13:02:00Z</dcterms:created>
  <dcterms:modified xsi:type="dcterms:W3CDTF">2012-05-22T13:02:00Z</dcterms:modified>
</cp:coreProperties>
</file>